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5507" w14:textId="413909CA" w:rsidR="00793E2A" w:rsidRPr="00CF2966" w:rsidRDefault="00793E2A" w:rsidP="00CF2966">
      <w:pPr>
        <w:jc w:val="center"/>
        <w:rPr>
          <w:rFonts w:ascii="黑体" w:eastAsia="黑体" w:hint="eastAsia"/>
          <w:b/>
          <w:bCs/>
          <w:sz w:val="24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</w:t>
      </w:r>
      <w:r w:rsidR="00C217E2">
        <w:rPr>
          <w:rFonts w:hint="eastAsia"/>
          <w:b/>
          <w:sz w:val="32"/>
          <w:szCs w:val="32"/>
        </w:rPr>
        <w:t>6</w:t>
      </w:r>
      <w:r>
        <w:rPr>
          <w:b/>
          <w:sz w:val="32"/>
          <w:szCs w:val="32"/>
        </w:rPr>
        <w:t>年硕士</w:t>
      </w:r>
      <w:r>
        <w:rPr>
          <w:rFonts w:hint="eastAsia"/>
          <w:b/>
          <w:sz w:val="32"/>
          <w:szCs w:val="32"/>
        </w:rPr>
        <w:t>研究生招生考试复</w:t>
      </w:r>
      <w:r>
        <w:rPr>
          <w:b/>
          <w:sz w:val="32"/>
          <w:szCs w:val="32"/>
        </w:rPr>
        <w:t>试考试大纲</w:t>
      </w:r>
    </w:p>
    <w:p w14:paraId="06D6DF37" w14:textId="77777777" w:rsidR="00793E2A" w:rsidRPr="00CF2966" w:rsidRDefault="00793E2A" w:rsidP="00CF2966">
      <w:pPr>
        <w:spacing w:line="360" w:lineRule="auto"/>
        <w:rPr>
          <w:rFonts w:ascii="宋体" w:hAnsi="宋体" w:hint="eastAsia"/>
          <w:sz w:val="21"/>
          <w:szCs w:val="21"/>
        </w:rPr>
      </w:pPr>
      <w:r w:rsidRPr="00CF2966">
        <w:rPr>
          <w:rFonts w:ascii="宋体" w:hAnsi="宋体" w:hint="eastAsia"/>
          <w:b/>
          <w:bCs/>
          <w:sz w:val="21"/>
          <w:szCs w:val="21"/>
        </w:rPr>
        <w:t>科目代码</w:t>
      </w:r>
      <w:r w:rsidRPr="00CF2966">
        <w:rPr>
          <w:rFonts w:ascii="宋体" w:hAnsi="宋体" w:hint="eastAsia"/>
          <w:sz w:val="21"/>
          <w:szCs w:val="21"/>
        </w:rPr>
        <w:t>：</w:t>
      </w:r>
      <w:r w:rsidR="00084EDB" w:rsidRPr="00CF2966">
        <w:rPr>
          <w:rFonts w:ascii="宋体" w:hAnsi="宋体" w:hint="eastAsia"/>
          <w:sz w:val="21"/>
          <w:szCs w:val="21"/>
        </w:rPr>
        <w:t>716</w:t>
      </w:r>
    </w:p>
    <w:p w14:paraId="7C3DE325" w14:textId="77777777" w:rsidR="00793E2A" w:rsidRPr="00CF2966" w:rsidRDefault="00793E2A" w:rsidP="00CF2966">
      <w:pPr>
        <w:spacing w:line="360" w:lineRule="auto"/>
        <w:rPr>
          <w:rFonts w:ascii="宋体" w:hAnsi="宋体" w:hint="eastAsia"/>
          <w:sz w:val="21"/>
          <w:szCs w:val="21"/>
        </w:rPr>
      </w:pPr>
      <w:r w:rsidRPr="00CF2966">
        <w:rPr>
          <w:rFonts w:ascii="宋体" w:hAnsi="宋体" w:hint="eastAsia"/>
          <w:b/>
          <w:bCs/>
          <w:sz w:val="21"/>
          <w:szCs w:val="21"/>
        </w:rPr>
        <w:t>科目名称</w:t>
      </w:r>
      <w:r w:rsidRPr="00CF2966">
        <w:rPr>
          <w:rFonts w:ascii="宋体" w:hAnsi="宋体" w:hint="eastAsia"/>
          <w:sz w:val="21"/>
          <w:szCs w:val="21"/>
        </w:rPr>
        <w:t>：</w:t>
      </w:r>
      <w:r w:rsidR="00084EDB" w:rsidRPr="00CF2966">
        <w:rPr>
          <w:rFonts w:ascii="宋体" w:hAnsi="宋体" w:hint="eastAsia"/>
          <w:sz w:val="21"/>
          <w:szCs w:val="21"/>
        </w:rPr>
        <w:t>工程管理导论</w:t>
      </w:r>
    </w:p>
    <w:p w14:paraId="6D3FFC0C" w14:textId="171C1BE6" w:rsidR="00147A1D" w:rsidRPr="00CF2966" w:rsidRDefault="00147A1D" w:rsidP="00CF2966">
      <w:pPr>
        <w:spacing w:line="360" w:lineRule="auto"/>
        <w:rPr>
          <w:rFonts w:ascii="宋体" w:hAnsi="宋体" w:hint="eastAsia"/>
          <w:sz w:val="21"/>
          <w:szCs w:val="21"/>
        </w:rPr>
      </w:pPr>
      <w:r w:rsidRPr="00CF2966">
        <w:rPr>
          <w:rFonts w:ascii="宋体" w:hAnsi="宋体" w:hint="eastAsia"/>
          <w:b/>
          <w:bCs/>
          <w:sz w:val="21"/>
          <w:szCs w:val="21"/>
        </w:rPr>
        <w:t>适用专业</w:t>
      </w:r>
      <w:r w:rsidRPr="00CF2966">
        <w:rPr>
          <w:rFonts w:ascii="宋体" w:hAnsi="宋体" w:hint="eastAsia"/>
          <w:sz w:val="21"/>
          <w:szCs w:val="21"/>
        </w:rPr>
        <w:t>：工程管理</w:t>
      </w:r>
      <w:r w:rsidR="00CF2966" w:rsidRPr="00CF2966">
        <w:rPr>
          <w:rFonts w:ascii="宋体" w:hAnsi="宋体" w:hint="eastAsia"/>
          <w:sz w:val="21"/>
          <w:szCs w:val="21"/>
        </w:rPr>
        <w:t>（125601）</w:t>
      </w:r>
      <w:r w:rsidRPr="00CF2966">
        <w:rPr>
          <w:rFonts w:ascii="宋体" w:hAnsi="宋体" w:hint="eastAsia"/>
          <w:sz w:val="21"/>
          <w:szCs w:val="21"/>
        </w:rPr>
        <w:t>、物流工程与管理</w:t>
      </w:r>
      <w:r w:rsidR="00CF2966" w:rsidRPr="00CF2966">
        <w:rPr>
          <w:rFonts w:ascii="宋体" w:hAnsi="宋体" w:hint="eastAsia"/>
          <w:sz w:val="21"/>
          <w:szCs w:val="21"/>
        </w:rPr>
        <w:t>（125604）</w:t>
      </w:r>
    </w:p>
    <w:p w14:paraId="4AB55112" w14:textId="77777777" w:rsidR="00793E2A" w:rsidRPr="00CF2966" w:rsidRDefault="00793E2A" w:rsidP="00CF2966">
      <w:pPr>
        <w:spacing w:line="360" w:lineRule="auto"/>
        <w:rPr>
          <w:rFonts w:ascii="宋体" w:hAnsi="宋体" w:hint="eastAsia"/>
          <w:sz w:val="21"/>
          <w:szCs w:val="21"/>
        </w:rPr>
      </w:pPr>
      <w:r w:rsidRPr="00CF2966">
        <w:rPr>
          <w:rFonts w:ascii="宋体" w:hAnsi="宋体" w:hint="eastAsia"/>
          <w:b/>
          <w:bCs/>
          <w:sz w:val="21"/>
          <w:szCs w:val="21"/>
        </w:rPr>
        <w:t>考试时间</w:t>
      </w:r>
      <w:r w:rsidRPr="00CF2966">
        <w:rPr>
          <w:rFonts w:ascii="宋体" w:hAnsi="宋体" w:hint="eastAsia"/>
          <w:sz w:val="21"/>
          <w:szCs w:val="21"/>
        </w:rPr>
        <w:t>：2小时</w:t>
      </w:r>
    </w:p>
    <w:p w14:paraId="28F3EAFE" w14:textId="77777777" w:rsidR="00793E2A" w:rsidRPr="00CF2966" w:rsidRDefault="00793E2A" w:rsidP="00CF2966">
      <w:pPr>
        <w:spacing w:line="360" w:lineRule="auto"/>
        <w:rPr>
          <w:rFonts w:ascii="宋体" w:hAnsi="宋体" w:hint="eastAsia"/>
          <w:sz w:val="21"/>
          <w:szCs w:val="21"/>
        </w:rPr>
      </w:pPr>
      <w:r w:rsidRPr="00CF2966">
        <w:rPr>
          <w:rFonts w:ascii="宋体" w:hAnsi="宋体" w:hint="eastAsia"/>
          <w:b/>
          <w:bCs/>
          <w:sz w:val="21"/>
          <w:szCs w:val="21"/>
        </w:rPr>
        <w:t>考试方式</w:t>
      </w:r>
      <w:r w:rsidRPr="00CF2966">
        <w:rPr>
          <w:rFonts w:ascii="宋体" w:hAnsi="宋体" w:hint="eastAsia"/>
          <w:sz w:val="21"/>
          <w:szCs w:val="21"/>
        </w:rPr>
        <w:t>：笔试</w:t>
      </w:r>
    </w:p>
    <w:p w14:paraId="5C0F8C06" w14:textId="7072242D" w:rsidR="00CF25FF" w:rsidRPr="00CF2966" w:rsidRDefault="00793E2A" w:rsidP="00CF2966">
      <w:pPr>
        <w:spacing w:line="360" w:lineRule="auto"/>
        <w:rPr>
          <w:rFonts w:ascii="宋体" w:hAnsi="宋体" w:hint="eastAsia"/>
          <w:sz w:val="21"/>
          <w:szCs w:val="21"/>
        </w:rPr>
      </w:pPr>
      <w:r w:rsidRPr="00CF2966">
        <w:rPr>
          <w:rFonts w:ascii="宋体" w:hAnsi="宋体" w:hint="eastAsia"/>
          <w:b/>
          <w:bCs/>
          <w:sz w:val="21"/>
          <w:szCs w:val="21"/>
        </w:rPr>
        <w:t>总　　分</w:t>
      </w:r>
      <w:r w:rsidRPr="00CF2966">
        <w:rPr>
          <w:rFonts w:ascii="宋体" w:hAnsi="宋体" w:hint="eastAsia"/>
          <w:sz w:val="21"/>
          <w:szCs w:val="21"/>
        </w:rPr>
        <w:t>：100分</w:t>
      </w:r>
    </w:p>
    <w:p w14:paraId="5B7BBB90" w14:textId="77777777" w:rsidR="00793E2A" w:rsidRPr="00CF2966" w:rsidRDefault="00793E2A" w:rsidP="00CF2966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CF2966">
        <w:rPr>
          <w:rFonts w:ascii="宋体" w:hAnsi="宋体" w:hint="eastAsia"/>
          <w:b/>
          <w:bCs/>
          <w:sz w:val="21"/>
          <w:szCs w:val="21"/>
        </w:rPr>
        <w:t>考试范围：</w:t>
      </w:r>
    </w:p>
    <w:p w14:paraId="34D7670B" w14:textId="77777777" w:rsidR="00FE1066" w:rsidRPr="00CF2966" w:rsidRDefault="00FE1066" w:rsidP="00CF2966">
      <w:pPr>
        <w:spacing w:line="360" w:lineRule="auto"/>
        <w:rPr>
          <w:rFonts w:ascii="宋体" w:hAnsi="宋体" w:hint="eastAsia"/>
          <w:sz w:val="21"/>
          <w:szCs w:val="21"/>
        </w:rPr>
      </w:pPr>
      <w:r w:rsidRPr="00CF2966">
        <w:rPr>
          <w:rFonts w:ascii="宋体" w:hAnsi="宋体" w:hint="eastAsia"/>
          <w:sz w:val="21"/>
          <w:szCs w:val="21"/>
        </w:rPr>
        <w:t>一、</w:t>
      </w:r>
      <w:r w:rsidRPr="00CF2966">
        <w:rPr>
          <w:rFonts w:ascii="宋体" w:hAnsi="宋体"/>
          <w:sz w:val="21"/>
          <w:szCs w:val="21"/>
        </w:rPr>
        <w:t>工程系统总论</w:t>
      </w:r>
    </w:p>
    <w:p w14:paraId="4698E1C5" w14:textId="77777777" w:rsidR="00FE1066" w:rsidRPr="00CF2966" w:rsidRDefault="00FE1066" w:rsidP="00CF2966">
      <w:pPr>
        <w:spacing w:line="360" w:lineRule="auto"/>
        <w:rPr>
          <w:rFonts w:ascii="宋体" w:hAnsi="宋体" w:hint="eastAsia"/>
          <w:sz w:val="21"/>
          <w:szCs w:val="21"/>
        </w:rPr>
      </w:pPr>
      <w:r w:rsidRPr="00CF2966">
        <w:rPr>
          <w:rFonts w:ascii="宋体" w:hAnsi="宋体" w:hint="eastAsia"/>
          <w:sz w:val="21"/>
          <w:szCs w:val="21"/>
        </w:rPr>
        <w:t>1</w:t>
      </w:r>
      <w:r w:rsidRPr="00CF2966">
        <w:rPr>
          <w:rFonts w:ascii="宋体" w:hAnsi="宋体"/>
          <w:sz w:val="21"/>
          <w:szCs w:val="21"/>
        </w:rPr>
        <w:t>.工程的概念</w:t>
      </w:r>
      <w:r w:rsidRPr="00CF2966">
        <w:rPr>
          <w:rFonts w:ascii="宋体" w:hAnsi="宋体" w:hint="eastAsia"/>
          <w:sz w:val="21"/>
          <w:szCs w:val="21"/>
        </w:rPr>
        <w:t>、</w:t>
      </w:r>
      <w:r w:rsidRPr="00CF2966">
        <w:rPr>
          <w:rFonts w:ascii="宋体" w:hAnsi="宋体"/>
          <w:sz w:val="21"/>
          <w:szCs w:val="21"/>
        </w:rPr>
        <w:t>作用</w:t>
      </w:r>
      <w:r w:rsidRPr="00CF2966">
        <w:rPr>
          <w:rFonts w:ascii="宋体" w:hAnsi="宋体" w:hint="eastAsia"/>
          <w:sz w:val="21"/>
          <w:szCs w:val="21"/>
        </w:rPr>
        <w:t>及</w:t>
      </w:r>
      <w:r w:rsidRPr="00CF2966">
        <w:rPr>
          <w:rFonts w:ascii="宋体" w:hAnsi="宋体"/>
          <w:sz w:val="21"/>
          <w:szCs w:val="21"/>
        </w:rPr>
        <w:t>分类</w:t>
      </w:r>
    </w:p>
    <w:p w14:paraId="721A150F" w14:textId="77777777" w:rsidR="00FE1066" w:rsidRPr="00CF2966" w:rsidRDefault="00FE1066" w:rsidP="00CF2966">
      <w:pPr>
        <w:spacing w:line="360" w:lineRule="auto"/>
        <w:rPr>
          <w:rFonts w:ascii="宋体" w:hAnsi="宋体" w:hint="eastAsia"/>
          <w:sz w:val="21"/>
          <w:szCs w:val="21"/>
        </w:rPr>
      </w:pPr>
      <w:r w:rsidRPr="00CF2966">
        <w:rPr>
          <w:rFonts w:ascii="宋体" w:hAnsi="宋体"/>
          <w:sz w:val="21"/>
          <w:szCs w:val="21"/>
        </w:rPr>
        <w:t>2.工程系统总体概念模型</w:t>
      </w:r>
      <w:r w:rsidR="008C0FE0" w:rsidRPr="00CF2966">
        <w:rPr>
          <w:rFonts w:ascii="宋体" w:hAnsi="宋体" w:hint="eastAsia"/>
          <w:sz w:val="21"/>
          <w:szCs w:val="21"/>
        </w:rPr>
        <w:t>、工程技术系统结构</w:t>
      </w:r>
      <w:r w:rsidR="00FC7F7D" w:rsidRPr="00CF2966">
        <w:rPr>
          <w:rFonts w:ascii="宋体" w:hAnsi="宋体" w:hint="eastAsia"/>
          <w:sz w:val="21"/>
          <w:szCs w:val="21"/>
        </w:rPr>
        <w:t>和</w:t>
      </w:r>
      <w:r w:rsidR="008C0FE0" w:rsidRPr="00CF2966">
        <w:rPr>
          <w:rFonts w:ascii="宋体" w:hAnsi="宋体" w:hint="eastAsia"/>
          <w:sz w:val="21"/>
          <w:szCs w:val="21"/>
        </w:rPr>
        <w:t>工程寿命周期过程</w:t>
      </w:r>
    </w:p>
    <w:p w14:paraId="6DA6E020" w14:textId="77777777" w:rsidR="00FE1066" w:rsidRPr="00CF2966" w:rsidRDefault="00FE1066" w:rsidP="00CF2966">
      <w:pPr>
        <w:spacing w:line="360" w:lineRule="auto"/>
        <w:rPr>
          <w:rFonts w:ascii="宋体" w:hAnsi="宋体" w:hint="eastAsia"/>
          <w:sz w:val="21"/>
          <w:szCs w:val="21"/>
        </w:rPr>
      </w:pPr>
      <w:r w:rsidRPr="00CF2966">
        <w:rPr>
          <w:rFonts w:ascii="宋体" w:hAnsi="宋体" w:hint="eastAsia"/>
          <w:sz w:val="21"/>
          <w:szCs w:val="21"/>
        </w:rPr>
        <w:t>二、</w:t>
      </w:r>
      <w:r w:rsidRPr="00CF2966">
        <w:rPr>
          <w:rFonts w:ascii="宋体" w:hAnsi="宋体"/>
          <w:sz w:val="21"/>
          <w:szCs w:val="21"/>
        </w:rPr>
        <w:t>工程管理理论和方法体系</w:t>
      </w:r>
    </w:p>
    <w:p w14:paraId="35F1193F" w14:textId="77777777" w:rsidR="00FE1066" w:rsidRPr="00CF2966" w:rsidRDefault="00FE1066" w:rsidP="00CF2966">
      <w:pPr>
        <w:spacing w:line="360" w:lineRule="auto"/>
        <w:rPr>
          <w:rFonts w:ascii="宋体" w:hAnsi="宋体" w:hint="eastAsia"/>
          <w:sz w:val="21"/>
          <w:szCs w:val="21"/>
        </w:rPr>
      </w:pPr>
      <w:r w:rsidRPr="00CF2966">
        <w:rPr>
          <w:rFonts w:ascii="宋体" w:hAnsi="宋体" w:hint="eastAsia"/>
          <w:sz w:val="21"/>
          <w:szCs w:val="21"/>
        </w:rPr>
        <w:t>1</w:t>
      </w:r>
      <w:r w:rsidRPr="00CF2966">
        <w:rPr>
          <w:rFonts w:ascii="宋体" w:hAnsi="宋体"/>
          <w:sz w:val="21"/>
          <w:szCs w:val="21"/>
        </w:rPr>
        <w:t>.工程管理的概念</w:t>
      </w:r>
      <w:r w:rsidR="00AE334C" w:rsidRPr="00CF2966">
        <w:rPr>
          <w:rFonts w:ascii="宋体" w:hAnsi="宋体" w:hint="eastAsia"/>
          <w:sz w:val="21"/>
          <w:szCs w:val="21"/>
        </w:rPr>
        <w:t>、</w:t>
      </w:r>
      <w:r w:rsidRPr="00CF2966">
        <w:rPr>
          <w:rFonts w:ascii="宋体" w:hAnsi="宋体"/>
          <w:sz w:val="21"/>
          <w:szCs w:val="21"/>
        </w:rPr>
        <w:t>特性</w:t>
      </w:r>
      <w:r w:rsidR="00AE334C" w:rsidRPr="00CF2966">
        <w:rPr>
          <w:rFonts w:ascii="宋体" w:hAnsi="宋体" w:hint="eastAsia"/>
          <w:sz w:val="21"/>
          <w:szCs w:val="21"/>
        </w:rPr>
        <w:t>和体系构建</w:t>
      </w:r>
    </w:p>
    <w:p w14:paraId="7D6255D5" w14:textId="77777777" w:rsidR="00FE1066" w:rsidRPr="00CF2966" w:rsidRDefault="00FE1066" w:rsidP="00CF2966">
      <w:pPr>
        <w:spacing w:line="360" w:lineRule="auto"/>
        <w:rPr>
          <w:rFonts w:ascii="宋体" w:hAnsi="宋体" w:hint="eastAsia"/>
          <w:sz w:val="21"/>
          <w:szCs w:val="21"/>
        </w:rPr>
      </w:pPr>
      <w:r w:rsidRPr="00CF2966">
        <w:rPr>
          <w:rFonts w:ascii="宋体" w:hAnsi="宋体"/>
          <w:sz w:val="21"/>
          <w:szCs w:val="21"/>
        </w:rPr>
        <w:t>2.工程管理理论和方法体系架构</w:t>
      </w:r>
    </w:p>
    <w:p w14:paraId="4083C550" w14:textId="77777777" w:rsidR="00FE1066" w:rsidRPr="00CF2966" w:rsidRDefault="00FE1066" w:rsidP="00CF2966">
      <w:pPr>
        <w:spacing w:line="360" w:lineRule="auto"/>
        <w:rPr>
          <w:rFonts w:ascii="宋体" w:hAnsi="宋体" w:hint="eastAsia"/>
          <w:sz w:val="21"/>
          <w:szCs w:val="21"/>
        </w:rPr>
      </w:pPr>
      <w:r w:rsidRPr="00CF2966">
        <w:rPr>
          <w:rFonts w:ascii="宋体" w:hAnsi="宋体" w:hint="eastAsia"/>
          <w:sz w:val="21"/>
          <w:szCs w:val="21"/>
        </w:rPr>
        <w:t>3</w:t>
      </w:r>
      <w:r w:rsidRPr="00CF2966">
        <w:rPr>
          <w:rFonts w:ascii="宋体" w:hAnsi="宋体"/>
          <w:sz w:val="21"/>
          <w:szCs w:val="21"/>
        </w:rPr>
        <w:t>.</w:t>
      </w:r>
      <w:r w:rsidR="00AE334C" w:rsidRPr="00CF2966">
        <w:rPr>
          <w:rFonts w:ascii="宋体" w:hAnsi="宋体"/>
          <w:sz w:val="21"/>
          <w:szCs w:val="21"/>
        </w:rPr>
        <w:t>工程经济理论和方法</w:t>
      </w:r>
    </w:p>
    <w:p w14:paraId="1A356E7F" w14:textId="77777777" w:rsidR="00FE1066" w:rsidRPr="00CF2966" w:rsidRDefault="00FE1066" w:rsidP="00CF2966">
      <w:pPr>
        <w:spacing w:line="360" w:lineRule="auto"/>
        <w:rPr>
          <w:rFonts w:ascii="宋体" w:hAnsi="宋体" w:hint="eastAsia"/>
          <w:sz w:val="21"/>
          <w:szCs w:val="21"/>
        </w:rPr>
      </w:pPr>
      <w:r w:rsidRPr="00CF2966">
        <w:rPr>
          <w:rFonts w:ascii="宋体" w:hAnsi="宋体"/>
          <w:sz w:val="21"/>
          <w:szCs w:val="21"/>
        </w:rPr>
        <w:t>4.</w:t>
      </w:r>
      <w:r w:rsidR="007061C7" w:rsidRPr="00CF2966">
        <w:rPr>
          <w:rFonts w:ascii="宋体" w:hAnsi="宋体" w:hint="eastAsia"/>
          <w:sz w:val="21"/>
          <w:szCs w:val="21"/>
        </w:rPr>
        <w:t>工程项目管理</w:t>
      </w:r>
    </w:p>
    <w:p w14:paraId="0EDCCF36" w14:textId="77777777" w:rsidR="00FE1066" w:rsidRPr="00CF2966" w:rsidRDefault="00FE1066" w:rsidP="00CF2966">
      <w:pPr>
        <w:spacing w:line="360" w:lineRule="auto"/>
        <w:rPr>
          <w:rFonts w:ascii="宋体" w:hAnsi="宋体" w:hint="eastAsia"/>
          <w:sz w:val="21"/>
          <w:szCs w:val="21"/>
        </w:rPr>
      </w:pPr>
      <w:r w:rsidRPr="00CF2966">
        <w:rPr>
          <w:rFonts w:ascii="宋体" w:hAnsi="宋体" w:hint="eastAsia"/>
          <w:sz w:val="21"/>
          <w:szCs w:val="21"/>
        </w:rPr>
        <w:t>三、</w:t>
      </w:r>
      <w:r w:rsidRPr="00CF2966">
        <w:rPr>
          <w:rFonts w:ascii="宋体" w:hAnsi="宋体"/>
          <w:sz w:val="21"/>
          <w:szCs w:val="21"/>
        </w:rPr>
        <w:t>工程管理</w:t>
      </w:r>
      <w:r w:rsidR="00EF2DCE" w:rsidRPr="00CF2966">
        <w:rPr>
          <w:rFonts w:ascii="宋体" w:hAnsi="宋体" w:hint="eastAsia"/>
          <w:sz w:val="21"/>
          <w:szCs w:val="21"/>
        </w:rPr>
        <w:t>实务</w:t>
      </w:r>
    </w:p>
    <w:p w14:paraId="480612A0" w14:textId="77777777" w:rsidR="00FE1066" w:rsidRPr="00CF2966" w:rsidRDefault="00FE1066" w:rsidP="00CF2966">
      <w:pPr>
        <w:spacing w:line="360" w:lineRule="auto"/>
        <w:rPr>
          <w:rFonts w:ascii="宋体" w:hAnsi="宋体" w:hint="eastAsia"/>
          <w:sz w:val="21"/>
          <w:szCs w:val="21"/>
        </w:rPr>
      </w:pPr>
      <w:r w:rsidRPr="00CF2966">
        <w:rPr>
          <w:rFonts w:ascii="宋体" w:hAnsi="宋体"/>
          <w:sz w:val="21"/>
          <w:szCs w:val="21"/>
        </w:rPr>
        <w:t>1.</w:t>
      </w:r>
      <w:r w:rsidR="005E4EE8" w:rsidRPr="00CF2966">
        <w:rPr>
          <w:rFonts w:ascii="宋体" w:hAnsi="宋体" w:hint="eastAsia"/>
          <w:sz w:val="21"/>
          <w:szCs w:val="21"/>
        </w:rPr>
        <w:t>工程的前期决策</w:t>
      </w:r>
    </w:p>
    <w:p w14:paraId="2C054CF5" w14:textId="77777777" w:rsidR="00FE1066" w:rsidRPr="00CF2966" w:rsidRDefault="00FE1066" w:rsidP="00CF2966">
      <w:pPr>
        <w:spacing w:line="360" w:lineRule="auto"/>
        <w:rPr>
          <w:rFonts w:ascii="宋体" w:hAnsi="宋体" w:hint="eastAsia"/>
          <w:sz w:val="21"/>
          <w:szCs w:val="21"/>
        </w:rPr>
      </w:pPr>
      <w:r w:rsidRPr="00CF2966">
        <w:rPr>
          <w:rFonts w:ascii="宋体" w:hAnsi="宋体"/>
          <w:sz w:val="21"/>
          <w:szCs w:val="21"/>
        </w:rPr>
        <w:t>2.工程</w:t>
      </w:r>
      <w:r w:rsidR="005E4EE8" w:rsidRPr="00CF2966">
        <w:rPr>
          <w:rFonts w:ascii="宋体" w:hAnsi="宋体" w:hint="eastAsia"/>
          <w:sz w:val="21"/>
          <w:szCs w:val="21"/>
        </w:rPr>
        <w:t>设计</w:t>
      </w:r>
    </w:p>
    <w:p w14:paraId="62661BC2" w14:textId="77777777" w:rsidR="00FE1066" w:rsidRPr="00CF2966" w:rsidRDefault="00FE1066" w:rsidP="00CF2966">
      <w:pPr>
        <w:spacing w:line="360" w:lineRule="auto"/>
        <w:rPr>
          <w:rFonts w:ascii="宋体" w:hAnsi="宋体" w:hint="eastAsia"/>
          <w:sz w:val="21"/>
          <w:szCs w:val="21"/>
        </w:rPr>
      </w:pPr>
      <w:r w:rsidRPr="00CF2966">
        <w:rPr>
          <w:rFonts w:ascii="宋体" w:hAnsi="宋体"/>
          <w:sz w:val="21"/>
          <w:szCs w:val="21"/>
        </w:rPr>
        <w:t>3.工程</w:t>
      </w:r>
      <w:r w:rsidR="005E4EE8" w:rsidRPr="00CF2966">
        <w:rPr>
          <w:rFonts w:ascii="宋体" w:hAnsi="宋体" w:hint="eastAsia"/>
          <w:sz w:val="21"/>
          <w:szCs w:val="21"/>
        </w:rPr>
        <w:t>建设管理</w:t>
      </w:r>
    </w:p>
    <w:p w14:paraId="7D9AEB65" w14:textId="2C671741" w:rsidR="00CF25FF" w:rsidRPr="00CF2966" w:rsidRDefault="00FE1066" w:rsidP="00CF2966">
      <w:pPr>
        <w:spacing w:line="360" w:lineRule="auto"/>
        <w:rPr>
          <w:rFonts w:ascii="宋体" w:hAnsi="宋体" w:hint="eastAsia"/>
          <w:sz w:val="21"/>
          <w:szCs w:val="21"/>
        </w:rPr>
      </w:pPr>
      <w:r w:rsidRPr="00CF2966">
        <w:rPr>
          <w:rFonts w:ascii="宋体" w:hAnsi="宋体" w:hint="eastAsia"/>
          <w:sz w:val="21"/>
          <w:szCs w:val="21"/>
        </w:rPr>
        <w:t>4</w:t>
      </w:r>
      <w:r w:rsidRPr="00CF2966">
        <w:rPr>
          <w:rFonts w:ascii="宋体" w:hAnsi="宋体"/>
          <w:sz w:val="21"/>
          <w:szCs w:val="21"/>
        </w:rPr>
        <w:t>.工程</w:t>
      </w:r>
      <w:r w:rsidR="005E4EE8" w:rsidRPr="00CF2966">
        <w:rPr>
          <w:rFonts w:ascii="宋体" w:hAnsi="宋体" w:hint="eastAsia"/>
          <w:sz w:val="21"/>
          <w:szCs w:val="21"/>
        </w:rPr>
        <w:t>运行维护和健康管理</w:t>
      </w:r>
    </w:p>
    <w:p w14:paraId="3B456D97" w14:textId="77777777" w:rsidR="00793E2A" w:rsidRPr="00CF2966" w:rsidRDefault="00793E2A" w:rsidP="00CF2966">
      <w:pPr>
        <w:spacing w:line="360" w:lineRule="auto"/>
        <w:rPr>
          <w:rFonts w:ascii="宋体" w:hAnsi="宋体" w:hint="eastAsia"/>
          <w:sz w:val="21"/>
          <w:szCs w:val="21"/>
        </w:rPr>
      </w:pPr>
      <w:r w:rsidRPr="00CF2966">
        <w:rPr>
          <w:rFonts w:ascii="宋体" w:hAnsi="宋体" w:hint="eastAsia"/>
          <w:b/>
          <w:bCs/>
          <w:sz w:val="21"/>
          <w:szCs w:val="21"/>
        </w:rPr>
        <w:t>试题类型</w:t>
      </w:r>
      <w:r w:rsidRPr="00CF2966">
        <w:rPr>
          <w:rFonts w:ascii="宋体" w:hAnsi="宋体" w:hint="eastAsia"/>
          <w:sz w:val="21"/>
          <w:szCs w:val="21"/>
        </w:rPr>
        <w:t>：</w:t>
      </w:r>
    </w:p>
    <w:p w14:paraId="718A19FC" w14:textId="77777777" w:rsidR="00CF25FF" w:rsidRPr="00CF2966" w:rsidRDefault="00FE1066" w:rsidP="00CF2966">
      <w:pPr>
        <w:spacing w:line="360" w:lineRule="auto"/>
        <w:rPr>
          <w:rFonts w:ascii="宋体" w:hAnsi="宋体" w:hint="eastAsia"/>
          <w:sz w:val="21"/>
          <w:szCs w:val="21"/>
        </w:rPr>
      </w:pPr>
      <w:r w:rsidRPr="00CF2966">
        <w:rPr>
          <w:rFonts w:ascii="宋体" w:hAnsi="宋体" w:hint="eastAsia"/>
          <w:sz w:val="21"/>
          <w:szCs w:val="21"/>
        </w:rPr>
        <w:t>简答（</w:t>
      </w:r>
      <w:r w:rsidRPr="00CF2966">
        <w:rPr>
          <w:rFonts w:ascii="宋体" w:hAnsi="宋体"/>
          <w:sz w:val="21"/>
          <w:szCs w:val="21"/>
        </w:rPr>
        <w:t>60</w:t>
      </w:r>
      <w:r w:rsidRPr="00CF2966">
        <w:rPr>
          <w:rFonts w:ascii="宋体" w:hAnsi="宋体" w:hint="eastAsia"/>
          <w:sz w:val="21"/>
          <w:szCs w:val="21"/>
        </w:rPr>
        <w:t>分）</w:t>
      </w:r>
    </w:p>
    <w:p w14:paraId="46B12C99" w14:textId="09F3E425" w:rsidR="00FE1066" w:rsidRPr="00CF2966" w:rsidRDefault="00FE1066" w:rsidP="00CF2966">
      <w:pPr>
        <w:spacing w:line="360" w:lineRule="auto"/>
        <w:rPr>
          <w:rFonts w:ascii="宋体" w:hAnsi="宋体" w:hint="eastAsia"/>
          <w:sz w:val="21"/>
          <w:szCs w:val="21"/>
        </w:rPr>
      </w:pPr>
      <w:r w:rsidRPr="00CF2966">
        <w:rPr>
          <w:rFonts w:ascii="宋体" w:hAnsi="宋体" w:hint="eastAsia"/>
          <w:sz w:val="21"/>
          <w:szCs w:val="21"/>
        </w:rPr>
        <w:t>论述（</w:t>
      </w:r>
      <w:r w:rsidRPr="00CF2966">
        <w:rPr>
          <w:rFonts w:ascii="宋体" w:hAnsi="宋体"/>
          <w:sz w:val="21"/>
          <w:szCs w:val="21"/>
        </w:rPr>
        <w:t>40</w:t>
      </w:r>
      <w:r w:rsidRPr="00CF2966">
        <w:rPr>
          <w:rFonts w:ascii="宋体" w:hAnsi="宋体" w:hint="eastAsia"/>
          <w:sz w:val="21"/>
          <w:szCs w:val="21"/>
        </w:rPr>
        <w:t>分）</w:t>
      </w:r>
    </w:p>
    <w:p w14:paraId="1608BEDA" w14:textId="77777777" w:rsidR="00CF25FF" w:rsidRPr="00CF2966" w:rsidRDefault="00793E2A" w:rsidP="00CF2966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CF2966">
        <w:rPr>
          <w:rFonts w:ascii="宋体" w:hAnsi="宋体" w:hint="eastAsia"/>
          <w:b/>
          <w:bCs/>
          <w:sz w:val="21"/>
          <w:szCs w:val="21"/>
        </w:rPr>
        <w:t>参考书目</w:t>
      </w:r>
      <w:r w:rsidR="00084EDB" w:rsidRPr="00CF2966">
        <w:rPr>
          <w:rFonts w:ascii="宋体" w:hAnsi="宋体" w:hint="eastAsia"/>
          <w:b/>
          <w:bCs/>
          <w:sz w:val="21"/>
          <w:szCs w:val="21"/>
        </w:rPr>
        <w:t>：</w:t>
      </w:r>
    </w:p>
    <w:p w14:paraId="3DC97D57" w14:textId="5A3A6E1D" w:rsidR="00793E2A" w:rsidRPr="00CF2966" w:rsidRDefault="00CF2966" w:rsidP="00CF2966">
      <w:pPr>
        <w:spacing w:line="360" w:lineRule="auto"/>
        <w:rPr>
          <w:rFonts w:ascii="宋体" w:hAnsi="宋体" w:hint="eastAsia"/>
          <w:sz w:val="21"/>
          <w:szCs w:val="21"/>
        </w:rPr>
      </w:pPr>
      <w:r w:rsidRPr="00CF2966">
        <w:rPr>
          <w:rFonts w:ascii="宋体" w:hAnsi="宋体" w:hint="eastAsia"/>
          <w:sz w:val="21"/>
          <w:szCs w:val="21"/>
        </w:rPr>
        <w:t>《工程管理导论》，成虎、宁延等，机械工业出版社，2023年，第一版第五次印刷</w:t>
      </w:r>
    </w:p>
    <w:sectPr w:rsidR="00793E2A" w:rsidRPr="00CF296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E520F" w14:textId="77777777" w:rsidR="00401231" w:rsidRDefault="00401231" w:rsidP="00302AB0">
      <w:r>
        <w:separator/>
      </w:r>
    </w:p>
  </w:endnote>
  <w:endnote w:type="continuationSeparator" w:id="0">
    <w:p w14:paraId="2070EA6C" w14:textId="77777777" w:rsidR="00401231" w:rsidRDefault="00401231" w:rsidP="0030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1E821" w14:textId="77777777" w:rsidR="00401231" w:rsidRDefault="00401231" w:rsidP="00302AB0">
      <w:r>
        <w:separator/>
      </w:r>
    </w:p>
  </w:footnote>
  <w:footnote w:type="continuationSeparator" w:id="0">
    <w:p w14:paraId="11C7C302" w14:textId="77777777" w:rsidR="00401231" w:rsidRDefault="00401231" w:rsidP="00302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Y1YWQ4NTFlZThjYTQxZjZlZTgzNDZjNTMwMWZhNjUifQ=="/>
  </w:docVars>
  <w:rsids>
    <w:rsidRoot w:val="00BF17BB"/>
    <w:rsid w:val="00001716"/>
    <w:rsid w:val="00084EDB"/>
    <w:rsid w:val="000D5E70"/>
    <w:rsid w:val="00147A1D"/>
    <w:rsid w:val="001749F1"/>
    <w:rsid w:val="0019577B"/>
    <w:rsid w:val="001A1672"/>
    <w:rsid w:val="001A50F3"/>
    <w:rsid w:val="001D0175"/>
    <w:rsid w:val="001D04E7"/>
    <w:rsid w:val="001F2611"/>
    <w:rsid w:val="00283810"/>
    <w:rsid w:val="002A7741"/>
    <w:rsid w:val="002E221E"/>
    <w:rsid w:val="00302AB0"/>
    <w:rsid w:val="003360E9"/>
    <w:rsid w:val="003C5DDE"/>
    <w:rsid w:val="003E4602"/>
    <w:rsid w:val="003F10D9"/>
    <w:rsid w:val="003F617F"/>
    <w:rsid w:val="00401231"/>
    <w:rsid w:val="00440F5A"/>
    <w:rsid w:val="00441AD5"/>
    <w:rsid w:val="004809C1"/>
    <w:rsid w:val="004B2C53"/>
    <w:rsid w:val="004B46D6"/>
    <w:rsid w:val="005005F6"/>
    <w:rsid w:val="00515129"/>
    <w:rsid w:val="005176CE"/>
    <w:rsid w:val="00533118"/>
    <w:rsid w:val="00567B37"/>
    <w:rsid w:val="00591487"/>
    <w:rsid w:val="005C10FE"/>
    <w:rsid w:val="005E4EE8"/>
    <w:rsid w:val="005F1EE6"/>
    <w:rsid w:val="00603EC7"/>
    <w:rsid w:val="00612FA9"/>
    <w:rsid w:val="00632788"/>
    <w:rsid w:val="00667883"/>
    <w:rsid w:val="00673BE0"/>
    <w:rsid w:val="007031E6"/>
    <w:rsid w:val="007061C7"/>
    <w:rsid w:val="00793E2A"/>
    <w:rsid w:val="00796F74"/>
    <w:rsid w:val="007A2C5F"/>
    <w:rsid w:val="007C2B60"/>
    <w:rsid w:val="0086108E"/>
    <w:rsid w:val="008C0FE0"/>
    <w:rsid w:val="008D7414"/>
    <w:rsid w:val="008E12B7"/>
    <w:rsid w:val="008E6B59"/>
    <w:rsid w:val="0099233F"/>
    <w:rsid w:val="009C6D4E"/>
    <w:rsid w:val="009C7B9A"/>
    <w:rsid w:val="00A0019D"/>
    <w:rsid w:val="00A169EC"/>
    <w:rsid w:val="00A32613"/>
    <w:rsid w:val="00AC284B"/>
    <w:rsid w:val="00AE334C"/>
    <w:rsid w:val="00B65221"/>
    <w:rsid w:val="00B85D2B"/>
    <w:rsid w:val="00BD6BBD"/>
    <w:rsid w:val="00BF17BB"/>
    <w:rsid w:val="00C1419A"/>
    <w:rsid w:val="00C217E2"/>
    <w:rsid w:val="00CA67CB"/>
    <w:rsid w:val="00CB7C37"/>
    <w:rsid w:val="00CD1C50"/>
    <w:rsid w:val="00CF25FF"/>
    <w:rsid w:val="00CF2966"/>
    <w:rsid w:val="00D00466"/>
    <w:rsid w:val="00D14A7F"/>
    <w:rsid w:val="00D96550"/>
    <w:rsid w:val="00DC316E"/>
    <w:rsid w:val="00DE1E4C"/>
    <w:rsid w:val="00EB0DF8"/>
    <w:rsid w:val="00EC1EC4"/>
    <w:rsid w:val="00EF2DCE"/>
    <w:rsid w:val="00EF3DC3"/>
    <w:rsid w:val="00F84D63"/>
    <w:rsid w:val="00FC7F7D"/>
    <w:rsid w:val="00FD3FAB"/>
    <w:rsid w:val="00FE06E3"/>
    <w:rsid w:val="00FE1066"/>
    <w:rsid w:val="203D6F6C"/>
    <w:rsid w:val="3254342C"/>
    <w:rsid w:val="46086552"/>
    <w:rsid w:val="52B54231"/>
    <w:rsid w:val="749F1F98"/>
    <w:rsid w:val="7AD57908"/>
    <w:rsid w:val="7D8A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A87E9"/>
  <w15:chartTrackingRefBased/>
  <w15:docId w15:val="{576A8449-9137-4A8A-89AA-BE2ADA35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脚 字符"/>
    <w:link w:val="a4"/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sz w:val="18"/>
      <w:szCs w:val="18"/>
    </w:rPr>
  </w:style>
  <w:style w:type="paragraph" w:customStyle="1" w:styleId="a8">
    <w:name w:val="简单回函地址"/>
    <w:basedOn w:val="a"/>
    <w:pPr>
      <w:widowControl w:val="0"/>
      <w:jc w:val="both"/>
    </w:pPr>
    <w:rPr>
      <w:kern w:val="2"/>
      <w:sz w:val="21"/>
    </w:rPr>
  </w:style>
  <w:style w:type="paragraph" w:customStyle="1" w:styleId="CharCharCharCharChar1CharCharChar">
    <w:name w:val="Char Char Char Char Char1 Char Char Char"/>
    <w:basedOn w:val="a"/>
    <w:pPr>
      <w:spacing w:after="160" w:line="240" w:lineRule="exact"/>
    </w:pPr>
    <w:rPr>
      <w:rFonts w:ascii="Verdana" w:eastAsia="MS Mincho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WWW.YlmF.CoM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2009年硕士研究生入学考试初试考试大纲</dc:title>
  <dc:subject/>
  <dc:creator>雨林木风</dc:creator>
  <cp:keywords/>
  <cp:lastModifiedBy>HF6614</cp:lastModifiedBy>
  <cp:revision>5</cp:revision>
  <dcterms:created xsi:type="dcterms:W3CDTF">2025-01-03T08:21:00Z</dcterms:created>
  <dcterms:modified xsi:type="dcterms:W3CDTF">2026-01-07T02:13:00Z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53CC93D70C514FB5AD4D034C17DFBBF1</vt:lpwstr>
  </property>
</Properties>
</file>