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3C36" w14:textId="39A127C4" w:rsidR="00C4424A" w:rsidRPr="004C212E" w:rsidRDefault="00000000" w:rsidP="004C212E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B74201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35B0BD02" w14:textId="77777777" w:rsidR="00C4424A" w:rsidRPr="00B20FE6" w:rsidRDefault="00000000" w:rsidP="00B20FE6">
      <w:pPr>
        <w:spacing w:line="360" w:lineRule="auto"/>
        <w:rPr>
          <w:rFonts w:ascii="宋体" w:hAnsi="宋体" w:hint="eastAsia"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科目代码：</w:t>
      </w:r>
      <w:r w:rsidR="006248D6" w:rsidRPr="00B20FE6">
        <w:rPr>
          <w:rFonts w:ascii="宋体" w:hAnsi="宋体" w:hint="eastAsia"/>
          <w:sz w:val="21"/>
          <w:szCs w:val="21"/>
        </w:rPr>
        <w:t xml:space="preserve">704 </w:t>
      </w:r>
    </w:p>
    <w:p w14:paraId="584FC3F3" w14:textId="37F67191" w:rsidR="00C4424A" w:rsidRPr="00B20FE6" w:rsidRDefault="00000000" w:rsidP="00B20FE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科目名称：</w:t>
      </w:r>
      <w:r w:rsidR="00BA5494" w:rsidRPr="00B20FE6">
        <w:rPr>
          <w:rFonts w:ascii="宋体" w:hAnsi="宋体" w:hint="eastAsia"/>
          <w:sz w:val="21"/>
          <w:szCs w:val="21"/>
        </w:rPr>
        <w:t>动车组检测与故障诊断技术</w:t>
      </w:r>
    </w:p>
    <w:p w14:paraId="071D3366" w14:textId="7524C2F1" w:rsidR="00C4424A" w:rsidRPr="00B20FE6" w:rsidRDefault="00000000" w:rsidP="00B20FE6">
      <w:pPr>
        <w:spacing w:line="360" w:lineRule="auto"/>
        <w:ind w:left="1056" w:hangingChars="501" w:hanging="1056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适用专业：</w:t>
      </w:r>
      <w:r w:rsidR="006248D6" w:rsidRPr="00B20FE6">
        <w:rPr>
          <w:rFonts w:ascii="宋体" w:hAnsi="宋体" w:hint="eastAsia"/>
          <w:sz w:val="21"/>
          <w:szCs w:val="21"/>
        </w:rPr>
        <w:t>电子信息</w:t>
      </w:r>
      <w:r w:rsidR="00BA5494" w:rsidRPr="00B20FE6">
        <w:rPr>
          <w:rFonts w:ascii="宋体" w:hAnsi="宋体" w:hint="eastAsia"/>
          <w:sz w:val="21"/>
          <w:szCs w:val="21"/>
        </w:rPr>
        <w:t>（85400）</w:t>
      </w:r>
    </w:p>
    <w:p w14:paraId="064975AC" w14:textId="77777777" w:rsidR="00C4424A" w:rsidRPr="00B20FE6" w:rsidRDefault="00000000" w:rsidP="00B20FE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考试时间：</w:t>
      </w:r>
      <w:r w:rsidRPr="00B20FE6">
        <w:rPr>
          <w:rFonts w:ascii="宋体" w:hAnsi="宋体" w:hint="eastAsia"/>
          <w:sz w:val="21"/>
          <w:szCs w:val="21"/>
        </w:rPr>
        <w:t>2小时</w:t>
      </w:r>
    </w:p>
    <w:p w14:paraId="4B340201" w14:textId="77777777" w:rsidR="00C4424A" w:rsidRPr="00B20FE6" w:rsidRDefault="00000000" w:rsidP="00B20FE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考试方式：</w:t>
      </w:r>
      <w:r w:rsidRPr="00B20FE6">
        <w:rPr>
          <w:rFonts w:ascii="宋体" w:hAnsi="宋体" w:hint="eastAsia"/>
          <w:sz w:val="21"/>
          <w:szCs w:val="21"/>
        </w:rPr>
        <w:t>笔试</w:t>
      </w:r>
    </w:p>
    <w:p w14:paraId="253DB4E2" w14:textId="77777777" w:rsidR="00C4424A" w:rsidRPr="00B20FE6" w:rsidRDefault="00000000" w:rsidP="00B20FE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总　　分：</w:t>
      </w:r>
      <w:r w:rsidRPr="00B20FE6">
        <w:rPr>
          <w:rFonts w:ascii="宋体" w:hAnsi="宋体" w:hint="eastAsia"/>
          <w:sz w:val="21"/>
          <w:szCs w:val="21"/>
        </w:rPr>
        <w:t>100分</w:t>
      </w:r>
    </w:p>
    <w:p w14:paraId="4B5117BF" w14:textId="77777777" w:rsidR="00C4424A" w:rsidRPr="00B20FE6" w:rsidRDefault="00000000" w:rsidP="00B20FE6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0108C578" w14:textId="11E13880" w:rsidR="006248D6" w:rsidRPr="00B20FE6" w:rsidRDefault="006248D6" w:rsidP="00B20FE6">
      <w:pPr>
        <w:spacing w:line="360" w:lineRule="auto"/>
        <w:rPr>
          <w:rFonts w:ascii="黑体" w:eastAsia="黑体" w:hAnsi="黑体"/>
          <w:sz w:val="21"/>
          <w:szCs w:val="21"/>
        </w:rPr>
      </w:pPr>
      <w:r w:rsidRPr="00B20FE6">
        <w:rPr>
          <w:rFonts w:ascii="黑体" w:eastAsia="黑体" w:hAnsi="黑体"/>
          <w:sz w:val="21"/>
          <w:szCs w:val="21"/>
        </w:rPr>
        <w:t>一、动车组检测技术与故障诊断</w:t>
      </w:r>
      <w:r w:rsidR="00B74201" w:rsidRPr="00B20FE6">
        <w:rPr>
          <w:rFonts w:ascii="黑体" w:eastAsia="黑体" w:hAnsi="黑体" w:hint="eastAsia"/>
          <w:sz w:val="21"/>
          <w:szCs w:val="21"/>
        </w:rPr>
        <w:t>技术</w:t>
      </w:r>
      <w:r w:rsidRPr="00B20FE6">
        <w:rPr>
          <w:rFonts w:ascii="黑体" w:eastAsia="黑体" w:hAnsi="黑体"/>
          <w:sz w:val="21"/>
          <w:szCs w:val="21"/>
        </w:rPr>
        <w:t>概述</w:t>
      </w:r>
    </w:p>
    <w:p w14:paraId="488C4038" w14:textId="521F7B20" w:rsidR="006248D6" w:rsidRPr="00B20FE6" w:rsidRDefault="006248D6" w:rsidP="00B20FE6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动车组基本概念，</w:t>
      </w:r>
      <w:r w:rsidRPr="00B20FE6">
        <w:rPr>
          <w:rFonts w:ascii="宋体" w:hAnsi="宋体"/>
          <w:sz w:val="21"/>
          <w:szCs w:val="21"/>
        </w:rPr>
        <w:t>动车组分类和结构，</w:t>
      </w:r>
      <w:r w:rsidR="00B74201" w:rsidRPr="00B20FE6">
        <w:rPr>
          <w:rFonts w:ascii="宋体" w:hAnsi="宋体" w:hint="eastAsia"/>
          <w:sz w:val="21"/>
          <w:szCs w:val="21"/>
        </w:rPr>
        <w:t>检测技术对高速铁路运营安全的意义</w:t>
      </w:r>
      <w:r w:rsidRPr="00B20FE6">
        <w:rPr>
          <w:rFonts w:ascii="宋体" w:hAnsi="宋体"/>
          <w:sz w:val="21"/>
          <w:szCs w:val="21"/>
        </w:rPr>
        <w:t>，</w:t>
      </w:r>
      <w:r w:rsidR="00B74201" w:rsidRPr="00B20FE6">
        <w:rPr>
          <w:rFonts w:ascii="宋体" w:hAnsi="宋体" w:hint="eastAsia"/>
          <w:sz w:val="21"/>
          <w:szCs w:val="21"/>
        </w:rPr>
        <w:t>高速铁路检测技术系统框架等</w:t>
      </w:r>
      <w:r w:rsidRPr="00B20FE6">
        <w:rPr>
          <w:rFonts w:ascii="宋体" w:hAnsi="宋体"/>
          <w:sz w:val="21"/>
          <w:szCs w:val="21"/>
        </w:rPr>
        <w:t>。</w:t>
      </w:r>
    </w:p>
    <w:p w14:paraId="478883F4" w14:textId="12CA4B82" w:rsidR="006248D6" w:rsidRPr="00B20FE6" w:rsidRDefault="006248D6" w:rsidP="00B20FE6">
      <w:pPr>
        <w:spacing w:line="360" w:lineRule="auto"/>
        <w:rPr>
          <w:rFonts w:ascii="黑体" w:eastAsia="黑体" w:hAnsi="黑体"/>
          <w:sz w:val="21"/>
          <w:szCs w:val="21"/>
        </w:rPr>
      </w:pPr>
      <w:r w:rsidRPr="00B20FE6">
        <w:rPr>
          <w:rFonts w:ascii="黑体" w:eastAsia="黑体" w:hAnsi="黑体"/>
          <w:sz w:val="21"/>
          <w:szCs w:val="21"/>
        </w:rPr>
        <w:t>二、检测技术</w:t>
      </w:r>
      <w:r w:rsidR="00B74201" w:rsidRPr="00B20FE6">
        <w:rPr>
          <w:rFonts w:ascii="黑体" w:eastAsia="黑体" w:hAnsi="黑体" w:hint="eastAsia"/>
          <w:sz w:val="21"/>
          <w:szCs w:val="21"/>
        </w:rPr>
        <w:t>及工作原理</w:t>
      </w:r>
    </w:p>
    <w:p w14:paraId="5B3B0440" w14:textId="195CA58E" w:rsidR="006248D6" w:rsidRPr="00B20FE6" w:rsidRDefault="006248D6" w:rsidP="00B20FE6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20FE6">
        <w:rPr>
          <w:rFonts w:ascii="宋体" w:hAnsi="宋体"/>
          <w:sz w:val="21"/>
          <w:szCs w:val="21"/>
        </w:rPr>
        <w:t>检测技术概念和检测系统的性能指标，</w:t>
      </w:r>
      <w:r w:rsidR="00B74201" w:rsidRPr="00B20FE6">
        <w:rPr>
          <w:rFonts w:ascii="宋体" w:hAnsi="宋体" w:hint="eastAsia"/>
          <w:sz w:val="21"/>
          <w:szCs w:val="21"/>
        </w:rPr>
        <w:t>温度、压力、速度、振动、应变、液位、火灾、异物侵限、位置、视觉、超声波等检测技术的工作原理及应用。</w:t>
      </w:r>
    </w:p>
    <w:p w14:paraId="021EF893" w14:textId="19B592B9" w:rsidR="006248D6" w:rsidRPr="00B20FE6" w:rsidRDefault="006248D6" w:rsidP="00B20FE6">
      <w:pPr>
        <w:spacing w:line="360" w:lineRule="auto"/>
        <w:rPr>
          <w:rFonts w:ascii="黑体" w:eastAsia="黑体" w:hAnsi="黑体"/>
          <w:sz w:val="21"/>
          <w:szCs w:val="21"/>
        </w:rPr>
      </w:pPr>
      <w:r w:rsidRPr="00B20FE6">
        <w:rPr>
          <w:rFonts w:ascii="黑体" w:eastAsia="黑体" w:hAnsi="黑体"/>
          <w:sz w:val="21"/>
          <w:szCs w:val="21"/>
        </w:rPr>
        <w:t>三、</w:t>
      </w:r>
      <w:r w:rsidR="00B74201" w:rsidRPr="00B20FE6">
        <w:rPr>
          <w:rFonts w:ascii="黑体" w:eastAsia="黑体" w:hAnsi="黑体" w:hint="eastAsia"/>
          <w:sz w:val="21"/>
          <w:szCs w:val="21"/>
        </w:rPr>
        <w:t>高速列车车载检测技术</w:t>
      </w:r>
    </w:p>
    <w:p w14:paraId="7932D366" w14:textId="5D935551" w:rsidR="006248D6" w:rsidRPr="00B20FE6" w:rsidRDefault="000C38D1" w:rsidP="00B20FE6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高压系统、牵引系统、制动系统、辅助供电系统、火警系统、轴温监测系统、转向架失稳系统、空调系统等系统的车载检测技术</w:t>
      </w:r>
      <w:r w:rsidR="006248D6" w:rsidRPr="00B20FE6">
        <w:rPr>
          <w:rFonts w:ascii="宋体" w:hAnsi="宋体"/>
          <w:sz w:val="21"/>
          <w:szCs w:val="21"/>
        </w:rPr>
        <w:t>。</w:t>
      </w:r>
    </w:p>
    <w:p w14:paraId="2DE4F282" w14:textId="22643C0E" w:rsidR="006248D6" w:rsidRPr="00B20FE6" w:rsidRDefault="006248D6" w:rsidP="00B20FE6">
      <w:pPr>
        <w:spacing w:line="360" w:lineRule="auto"/>
        <w:rPr>
          <w:rFonts w:ascii="黑体" w:eastAsia="黑体" w:hAnsi="黑体"/>
          <w:sz w:val="21"/>
          <w:szCs w:val="21"/>
        </w:rPr>
      </w:pPr>
      <w:r w:rsidRPr="00B20FE6">
        <w:rPr>
          <w:rFonts w:ascii="黑体" w:eastAsia="黑体" w:hAnsi="黑体"/>
          <w:sz w:val="21"/>
          <w:szCs w:val="21"/>
        </w:rPr>
        <w:t>四、</w:t>
      </w:r>
      <w:r w:rsidR="000C38D1" w:rsidRPr="00B20FE6">
        <w:rPr>
          <w:rFonts w:ascii="黑体" w:eastAsia="黑体" w:hAnsi="黑体" w:hint="eastAsia"/>
          <w:sz w:val="21"/>
          <w:szCs w:val="21"/>
        </w:rPr>
        <w:t>高速列车安全状态地面监测技术</w:t>
      </w:r>
    </w:p>
    <w:p w14:paraId="433838C6" w14:textId="28E1129A" w:rsidR="006248D6" w:rsidRPr="00B20FE6" w:rsidRDefault="000C38D1" w:rsidP="00B20FE6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动车组车辆故障动态图像检测、滚动轴承早期故障轨边声学诊断、受电弓及车顶状态动态检测、轮对故障动态监测、车轮及空心轴探伤</w:t>
      </w:r>
      <w:r w:rsidR="0064267F" w:rsidRPr="00B20FE6">
        <w:rPr>
          <w:rFonts w:ascii="宋体" w:hAnsi="宋体" w:hint="eastAsia"/>
          <w:sz w:val="21"/>
          <w:szCs w:val="21"/>
        </w:rPr>
        <w:t>等</w:t>
      </w:r>
      <w:r w:rsidRPr="00B20FE6">
        <w:rPr>
          <w:rFonts w:ascii="宋体" w:hAnsi="宋体" w:hint="eastAsia"/>
          <w:sz w:val="21"/>
          <w:szCs w:val="21"/>
        </w:rPr>
        <w:t>系统的地面检测监测技术</w:t>
      </w:r>
      <w:r w:rsidR="006248D6" w:rsidRPr="00B20FE6">
        <w:rPr>
          <w:rFonts w:ascii="宋体" w:hAnsi="宋体"/>
          <w:sz w:val="21"/>
          <w:szCs w:val="21"/>
        </w:rPr>
        <w:t>。</w:t>
      </w:r>
    </w:p>
    <w:p w14:paraId="5EE6CBB6" w14:textId="2E3EC91A" w:rsidR="006248D6" w:rsidRPr="00B20FE6" w:rsidRDefault="006248D6" w:rsidP="00B20FE6">
      <w:pPr>
        <w:spacing w:line="360" w:lineRule="auto"/>
        <w:rPr>
          <w:rFonts w:ascii="黑体" w:eastAsia="黑体" w:hAnsi="黑体"/>
          <w:sz w:val="21"/>
          <w:szCs w:val="21"/>
        </w:rPr>
      </w:pPr>
      <w:r w:rsidRPr="00B20FE6">
        <w:rPr>
          <w:rFonts w:ascii="黑体" w:eastAsia="黑体" w:hAnsi="黑体"/>
          <w:sz w:val="21"/>
          <w:szCs w:val="21"/>
        </w:rPr>
        <w:t>五、</w:t>
      </w:r>
      <w:r w:rsidR="000C38D1" w:rsidRPr="00B20FE6">
        <w:rPr>
          <w:rFonts w:ascii="黑体" w:eastAsia="黑体" w:hAnsi="黑体" w:hint="eastAsia"/>
          <w:sz w:val="21"/>
          <w:szCs w:val="21"/>
        </w:rPr>
        <w:t>高速铁路基础设施地面检测监测技术</w:t>
      </w:r>
    </w:p>
    <w:p w14:paraId="5721DF68" w14:textId="24F3500E" w:rsidR="006248D6" w:rsidRPr="00B20FE6" w:rsidRDefault="0064267F" w:rsidP="00B20FE6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线路基础设施、接触网及供电设备、周边环境等检测监测技术</w:t>
      </w:r>
      <w:r w:rsidR="006248D6" w:rsidRPr="00B20FE6">
        <w:rPr>
          <w:rFonts w:ascii="宋体" w:hAnsi="宋体"/>
          <w:sz w:val="21"/>
          <w:szCs w:val="21"/>
        </w:rPr>
        <w:t>。</w:t>
      </w:r>
    </w:p>
    <w:p w14:paraId="49846DE6" w14:textId="2997E43D" w:rsidR="006248D6" w:rsidRPr="00B20FE6" w:rsidRDefault="006248D6" w:rsidP="00B20FE6">
      <w:pPr>
        <w:spacing w:line="360" w:lineRule="auto"/>
        <w:rPr>
          <w:rFonts w:ascii="黑体" w:eastAsia="黑体" w:hAnsi="黑体"/>
          <w:sz w:val="21"/>
          <w:szCs w:val="21"/>
        </w:rPr>
      </w:pPr>
      <w:r w:rsidRPr="00B20FE6">
        <w:rPr>
          <w:rFonts w:ascii="黑体" w:eastAsia="黑体" w:hAnsi="黑体"/>
          <w:sz w:val="21"/>
          <w:szCs w:val="21"/>
        </w:rPr>
        <w:t>六、</w:t>
      </w:r>
      <w:r w:rsidR="0064267F" w:rsidRPr="00B20FE6">
        <w:rPr>
          <w:rFonts w:ascii="黑体" w:eastAsia="黑体" w:hAnsi="黑体" w:hint="eastAsia"/>
          <w:sz w:val="21"/>
          <w:szCs w:val="21"/>
        </w:rPr>
        <w:t>高速铁路基础设施车载检测技术</w:t>
      </w:r>
    </w:p>
    <w:p w14:paraId="59649B00" w14:textId="5FD9A045" w:rsidR="006248D6" w:rsidRPr="00B20FE6" w:rsidRDefault="0064267F" w:rsidP="00B20FE6">
      <w:pPr>
        <w:spacing w:line="360" w:lineRule="auto"/>
        <w:ind w:firstLineChars="200" w:firstLine="420"/>
        <w:rPr>
          <w:rFonts w:ascii="宋体" w:hAnsi="宋体" w:hint="eastAsia"/>
          <w:b/>
          <w:bCs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高速综合检测列车、高速综合巡检车、运营动车组搭载式及专业检测的检测技术</w:t>
      </w:r>
      <w:r w:rsidR="006248D6" w:rsidRPr="00B20FE6">
        <w:rPr>
          <w:rFonts w:ascii="宋体" w:hAnsi="宋体"/>
          <w:sz w:val="21"/>
          <w:szCs w:val="21"/>
        </w:rPr>
        <w:t>。</w:t>
      </w:r>
    </w:p>
    <w:p w14:paraId="2FB88566" w14:textId="77777777" w:rsidR="00B20FE6" w:rsidRDefault="00000000" w:rsidP="00B20FE6">
      <w:pPr>
        <w:spacing w:line="360" w:lineRule="auto"/>
        <w:rPr>
          <w:rFonts w:ascii="宋体" w:hAnsi="宋体"/>
          <w:sz w:val="21"/>
          <w:szCs w:val="21"/>
        </w:rPr>
      </w:pPr>
      <w:r w:rsidRPr="00B20FE6">
        <w:rPr>
          <w:rFonts w:ascii="宋体" w:hAnsi="宋体" w:hint="eastAsia"/>
          <w:b/>
          <w:bCs/>
          <w:sz w:val="21"/>
          <w:szCs w:val="21"/>
        </w:rPr>
        <w:t>试题类型</w:t>
      </w:r>
      <w:r w:rsidRPr="00B20FE6">
        <w:rPr>
          <w:rFonts w:ascii="宋体" w:hAnsi="宋体" w:hint="eastAsia"/>
          <w:sz w:val="21"/>
          <w:szCs w:val="21"/>
        </w:rPr>
        <w:t>：</w:t>
      </w:r>
    </w:p>
    <w:p w14:paraId="039B32E2" w14:textId="79F10E24" w:rsidR="00C4424A" w:rsidRPr="00B20FE6" w:rsidRDefault="000C38D1" w:rsidP="00B20FE6">
      <w:pPr>
        <w:spacing w:line="360" w:lineRule="auto"/>
        <w:rPr>
          <w:rFonts w:ascii="宋体" w:hAnsi="宋体" w:hint="eastAsia"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填空题、判断题、问</w:t>
      </w:r>
      <w:r w:rsidR="00B74201" w:rsidRPr="00B20FE6">
        <w:rPr>
          <w:rFonts w:ascii="宋体" w:hAnsi="宋体" w:hint="eastAsia"/>
          <w:sz w:val="21"/>
          <w:szCs w:val="21"/>
        </w:rPr>
        <w:t>答题、</w:t>
      </w:r>
      <w:r w:rsidRPr="00B20FE6">
        <w:rPr>
          <w:rFonts w:ascii="宋体" w:hAnsi="宋体" w:hint="eastAsia"/>
          <w:sz w:val="21"/>
          <w:szCs w:val="21"/>
        </w:rPr>
        <w:t>综合</w:t>
      </w:r>
      <w:r w:rsidR="00B74201" w:rsidRPr="00B20FE6">
        <w:rPr>
          <w:rFonts w:ascii="宋体" w:hAnsi="宋体" w:hint="eastAsia"/>
          <w:sz w:val="21"/>
          <w:szCs w:val="21"/>
        </w:rPr>
        <w:t>分析题</w:t>
      </w:r>
    </w:p>
    <w:p w14:paraId="3D2B0406" w14:textId="0614C0D1" w:rsidR="00BA5494" w:rsidRPr="00B20FE6" w:rsidRDefault="00000000" w:rsidP="00B20FE6">
      <w:pPr>
        <w:spacing w:line="360" w:lineRule="auto"/>
        <w:outlineLvl w:val="0"/>
        <w:rPr>
          <w:rFonts w:ascii="宋体" w:hAnsi="宋体"/>
          <w:b/>
          <w:sz w:val="21"/>
          <w:szCs w:val="21"/>
        </w:rPr>
      </w:pPr>
      <w:r w:rsidRPr="00B20FE6">
        <w:rPr>
          <w:rFonts w:ascii="宋体" w:hAnsi="宋体" w:hint="eastAsia"/>
          <w:b/>
          <w:sz w:val="21"/>
          <w:szCs w:val="21"/>
        </w:rPr>
        <w:t>参考书目</w:t>
      </w:r>
      <w:r w:rsidR="00A63249" w:rsidRPr="00B20FE6">
        <w:rPr>
          <w:rFonts w:ascii="宋体" w:hAnsi="宋体" w:hint="eastAsia"/>
          <w:b/>
          <w:sz w:val="21"/>
          <w:szCs w:val="21"/>
        </w:rPr>
        <w:t>：</w:t>
      </w:r>
    </w:p>
    <w:p w14:paraId="1C12C609" w14:textId="36463DC3" w:rsidR="00474D4E" w:rsidRPr="00B20FE6" w:rsidRDefault="00BA5494" w:rsidP="00B20FE6">
      <w:pPr>
        <w:spacing w:line="360" w:lineRule="auto"/>
        <w:rPr>
          <w:rFonts w:ascii="宋体" w:hAnsi="宋体"/>
          <w:sz w:val="21"/>
          <w:szCs w:val="21"/>
        </w:rPr>
      </w:pPr>
      <w:r w:rsidRPr="00B20FE6">
        <w:rPr>
          <w:rFonts w:ascii="宋体" w:hAnsi="宋体" w:hint="eastAsia"/>
          <w:sz w:val="21"/>
          <w:szCs w:val="21"/>
        </w:rPr>
        <w:t>《高速铁路综合检测技术》，余祖俊、梁建英等，中国铁道出版社，2021年</w:t>
      </w:r>
    </w:p>
    <w:sectPr w:rsidR="00474D4E" w:rsidRPr="00B20F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CCB5" w14:textId="77777777" w:rsidR="008A1C39" w:rsidRDefault="008A1C39" w:rsidP="00217D95">
      <w:r>
        <w:separator/>
      </w:r>
    </w:p>
  </w:endnote>
  <w:endnote w:type="continuationSeparator" w:id="0">
    <w:p w14:paraId="0AFCAAB9" w14:textId="77777777" w:rsidR="008A1C39" w:rsidRDefault="008A1C39" w:rsidP="0021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E69B" w14:textId="77777777" w:rsidR="008A1C39" w:rsidRDefault="008A1C39" w:rsidP="00217D95">
      <w:r>
        <w:separator/>
      </w:r>
    </w:p>
  </w:footnote>
  <w:footnote w:type="continuationSeparator" w:id="0">
    <w:p w14:paraId="3DE4D09A" w14:textId="77777777" w:rsidR="008A1C39" w:rsidRDefault="008A1C39" w:rsidP="0021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C38D1"/>
    <w:rsid w:val="000D5E70"/>
    <w:rsid w:val="001749F1"/>
    <w:rsid w:val="001A50F3"/>
    <w:rsid w:val="001D0175"/>
    <w:rsid w:val="00217D95"/>
    <w:rsid w:val="00235D92"/>
    <w:rsid w:val="00283810"/>
    <w:rsid w:val="002A7741"/>
    <w:rsid w:val="002E7560"/>
    <w:rsid w:val="003360E9"/>
    <w:rsid w:val="003C5DDE"/>
    <w:rsid w:val="003E4602"/>
    <w:rsid w:val="003F10D9"/>
    <w:rsid w:val="003F617F"/>
    <w:rsid w:val="00440F5A"/>
    <w:rsid w:val="00441AD5"/>
    <w:rsid w:val="0046011C"/>
    <w:rsid w:val="00474D4E"/>
    <w:rsid w:val="004809C1"/>
    <w:rsid w:val="004B2C53"/>
    <w:rsid w:val="004B46D6"/>
    <w:rsid w:val="004C212E"/>
    <w:rsid w:val="004F1EBF"/>
    <w:rsid w:val="005005F6"/>
    <w:rsid w:val="00515129"/>
    <w:rsid w:val="005176CE"/>
    <w:rsid w:val="00533118"/>
    <w:rsid w:val="00567B37"/>
    <w:rsid w:val="00591487"/>
    <w:rsid w:val="005C10FE"/>
    <w:rsid w:val="005F1EE6"/>
    <w:rsid w:val="00612FA9"/>
    <w:rsid w:val="006248D6"/>
    <w:rsid w:val="0064267F"/>
    <w:rsid w:val="00667883"/>
    <w:rsid w:val="00673BE0"/>
    <w:rsid w:val="006D40FF"/>
    <w:rsid w:val="007031E6"/>
    <w:rsid w:val="007C2B60"/>
    <w:rsid w:val="007F5221"/>
    <w:rsid w:val="00821879"/>
    <w:rsid w:val="0086108E"/>
    <w:rsid w:val="008A1C39"/>
    <w:rsid w:val="008D7414"/>
    <w:rsid w:val="008E12B7"/>
    <w:rsid w:val="008E6B59"/>
    <w:rsid w:val="0099233F"/>
    <w:rsid w:val="009C6D4E"/>
    <w:rsid w:val="009C7B9A"/>
    <w:rsid w:val="00A0019D"/>
    <w:rsid w:val="00A169EC"/>
    <w:rsid w:val="00A32613"/>
    <w:rsid w:val="00A63249"/>
    <w:rsid w:val="00AC284B"/>
    <w:rsid w:val="00B20FE6"/>
    <w:rsid w:val="00B65221"/>
    <w:rsid w:val="00B74201"/>
    <w:rsid w:val="00B85D2B"/>
    <w:rsid w:val="00BA5494"/>
    <w:rsid w:val="00BD6BBD"/>
    <w:rsid w:val="00BF17BB"/>
    <w:rsid w:val="00C134BF"/>
    <w:rsid w:val="00C13515"/>
    <w:rsid w:val="00C4424A"/>
    <w:rsid w:val="00CB7C37"/>
    <w:rsid w:val="00CE61D5"/>
    <w:rsid w:val="00D14A7F"/>
    <w:rsid w:val="00D96550"/>
    <w:rsid w:val="00DE1E4C"/>
    <w:rsid w:val="00EA3A84"/>
    <w:rsid w:val="00EB0DF8"/>
    <w:rsid w:val="00EC1EC4"/>
    <w:rsid w:val="00EF3DC3"/>
    <w:rsid w:val="00F53234"/>
    <w:rsid w:val="00F84D63"/>
    <w:rsid w:val="00FD3FAB"/>
    <w:rsid w:val="00FE06E3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2933B"/>
  <w15:chartTrackingRefBased/>
  <w15:docId w15:val="{961FCF25-393C-4583-BE12-231C4241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490</Characters>
  <Application>Microsoft Office Word</Application>
  <DocSecurity>0</DocSecurity>
  <Lines>4</Lines>
  <Paragraphs>1</Paragraphs>
  <ScaleCrop>false</ScaleCrop>
  <Company>WWW.YlmF.CoM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6</cp:revision>
  <dcterms:created xsi:type="dcterms:W3CDTF">2025-12-24T04:34:00Z</dcterms:created>
  <dcterms:modified xsi:type="dcterms:W3CDTF">2026-01-07T02:31:00Z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