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84569" w14:textId="09787CEB" w:rsidR="00C13F45" w:rsidRPr="00E54AF7" w:rsidRDefault="00000000">
      <w:pPr>
        <w:jc w:val="center"/>
        <w:rPr>
          <w:rFonts w:eastAsia="黑体"/>
          <w:sz w:val="32"/>
        </w:rPr>
      </w:pPr>
      <w:r w:rsidRPr="00E54AF7">
        <w:rPr>
          <w:rFonts w:hint="eastAsia"/>
          <w:b/>
          <w:sz w:val="32"/>
          <w:szCs w:val="32"/>
        </w:rPr>
        <w:t>202</w:t>
      </w:r>
      <w:r w:rsidR="00AB0B5B" w:rsidRPr="00E54AF7">
        <w:rPr>
          <w:rFonts w:hint="eastAsia"/>
          <w:b/>
          <w:sz w:val="32"/>
          <w:szCs w:val="32"/>
        </w:rPr>
        <w:t>6</w:t>
      </w:r>
      <w:r w:rsidRPr="00E54AF7">
        <w:rPr>
          <w:rFonts w:hint="eastAsia"/>
          <w:b/>
          <w:sz w:val="32"/>
          <w:szCs w:val="32"/>
        </w:rPr>
        <w:t>年硕士研究生招生考试初试考试大纲</w:t>
      </w:r>
    </w:p>
    <w:p w14:paraId="4E6CFFA8" w14:textId="6D79432F" w:rsidR="00C13F45" w:rsidRPr="00873FBC" w:rsidRDefault="00000000" w:rsidP="00873FBC">
      <w:pPr>
        <w:spacing w:line="360" w:lineRule="auto"/>
        <w:rPr>
          <w:rFonts w:asciiTheme="minorEastAsia" w:eastAsiaTheme="minorEastAsia" w:hAnsiTheme="minorEastAsia" w:hint="eastAsia"/>
        </w:rPr>
      </w:pPr>
      <w:r w:rsidRPr="00873FBC">
        <w:rPr>
          <w:rFonts w:asciiTheme="minorEastAsia" w:eastAsiaTheme="minorEastAsia" w:hAnsiTheme="minorEastAsia" w:hint="eastAsia"/>
          <w:b/>
          <w:kern w:val="0"/>
          <w:sz w:val="24"/>
        </w:rPr>
        <w:t>科目代码：</w:t>
      </w:r>
      <w:r w:rsidR="00A70197" w:rsidRPr="00873FBC">
        <w:rPr>
          <w:rFonts w:asciiTheme="minorEastAsia" w:eastAsiaTheme="minorEastAsia" w:hAnsiTheme="minorEastAsia" w:hint="eastAsia"/>
          <w:bCs/>
          <w:kern w:val="0"/>
          <w:sz w:val="24"/>
        </w:rPr>
        <w:t>611</w:t>
      </w:r>
    </w:p>
    <w:p w14:paraId="4386493C" w14:textId="77777777" w:rsidR="00C13F45" w:rsidRPr="00873FBC" w:rsidRDefault="00000000" w:rsidP="00873FBC">
      <w:pPr>
        <w:spacing w:line="360" w:lineRule="auto"/>
        <w:rPr>
          <w:rFonts w:asciiTheme="minorEastAsia" w:eastAsiaTheme="minorEastAsia" w:hAnsiTheme="minorEastAsia" w:hint="eastAsia"/>
          <w:kern w:val="0"/>
          <w:sz w:val="24"/>
        </w:rPr>
      </w:pPr>
      <w:r w:rsidRPr="00873FBC">
        <w:rPr>
          <w:rFonts w:asciiTheme="minorEastAsia" w:eastAsiaTheme="minorEastAsia" w:hAnsiTheme="minorEastAsia" w:hint="eastAsia"/>
          <w:b/>
          <w:kern w:val="0"/>
          <w:sz w:val="24"/>
        </w:rPr>
        <w:t>科目名称:</w:t>
      </w:r>
      <w:r w:rsidRPr="00873FBC">
        <w:rPr>
          <w:rFonts w:asciiTheme="minorEastAsia" w:eastAsiaTheme="minorEastAsia" w:hAnsiTheme="minorEastAsia" w:hint="eastAsia"/>
          <w:kern w:val="0"/>
          <w:sz w:val="24"/>
        </w:rPr>
        <w:t xml:space="preserve"> 设计理论</w:t>
      </w:r>
    </w:p>
    <w:p w14:paraId="68E166BD" w14:textId="28C167AA" w:rsidR="00C13F45" w:rsidRPr="00873FBC" w:rsidRDefault="00000000" w:rsidP="00873FBC">
      <w:pPr>
        <w:spacing w:line="360" w:lineRule="auto"/>
        <w:rPr>
          <w:rFonts w:asciiTheme="minorEastAsia" w:eastAsiaTheme="minorEastAsia" w:hAnsiTheme="minorEastAsia" w:hint="eastAsia"/>
          <w:kern w:val="0"/>
          <w:sz w:val="24"/>
        </w:rPr>
      </w:pPr>
      <w:r w:rsidRPr="00873FBC">
        <w:rPr>
          <w:rFonts w:asciiTheme="minorEastAsia" w:eastAsiaTheme="minorEastAsia" w:hAnsiTheme="minorEastAsia" w:hint="eastAsia"/>
          <w:b/>
          <w:kern w:val="0"/>
          <w:sz w:val="24"/>
        </w:rPr>
        <w:t>适用专业：</w:t>
      </w:r>
      <w:r w:rsidRPr="00873FBC">
        <w:rPr>
          <w:rFonts w:asciiTheme="minorEastAsia" w:eastAsiaTheme="minorEastAsia" w:hAnsiTheme="minorEastAsia" w:hint="eastAsia"/>
          <w:kern w:val="0"/>
          <w:sz w:val="24"/>
        </w:rPr>
        <w:t>设计</w:t>
      </w:r>
      <w:r w:rsidR="00336E6D" w:rsidRPr="00873FBC">
        <w:rPr>
          <w:rFonts w:asciiTheme="minorEastAsia" w:eastAsiaTheme="minorEastAsia" w:hAnsiTheme="minorEastAsia" w:hint="eastAsia"/>
          <w:kern w:val="0"/>
          <w:sz w:val="24"/>
        </w:rPr>
        <w:t>（135700）</w:t>
      </w:r>
    </w:p>
    <w:p w14:paraId="78E038FD" w14:textId="77777777" w:rsidR="00C13F45" w:rsidRPr="00873FBC" w:rsidRDefault="00000000" w:rsidP="00873FBC">
      <w:pPr>
        <w:spacing w:line="360" w:lineRule="auto"/>
        <w:rPr>
          <w:rFonts w:asciiTheme="minorEastAsia" w:eastAsiaTheme="minorEastAsia" w:hAnsiTheme="minorEastAsia" w:hint="eastAsia"/>
          <w:kern w:val="0"/>
          <w:sz w:val="24"/>
        </w:rPr>
      </w:pPr>
      <w:r w:rsidRPr="00873FBC">
        <w:rPr>
          <w:rFonts w:asciiTheme="minorEastAsia" w:eastAsiaTheme="minorEastAsia" w:hAnsiTheme="minorEastAsia" w:hint="eastAsia"/>
          <w:b/>
          <w:kern w:val="0"/>
          <w:sz w:val="24"/>
        </w:rPr>
        <w:t>考试时间：</w:t>
      </w:r>
      <w:r w:rsidRPr="00873FBC">
        <w:rPr>
          <w:rFonts w:asciiTheme="minorEastAsia" w:eastAsiaTheme="minorEastAsia" w:hAnsiTheme="minorEastAsia" w:hint="eastAsia"/>
          <w:kern w:val="0"/>
          <w:sz w:val="24"/>
        </w:rPr>
        <w:t>3小时</w:t>
      </w:r>
    </w:p>
    <w:p w14:paraId="62311730" w14:textId="77777777" w:rsidR="00C13F45" w:rsidRPr="00873FBC" w:rsidRDefault="00000000" w:rsidP="00873FBC">
      <w:pPr>
        <w:spacing w:line="360" w:lineRule="auto"/>
        <w:rPr>
          <w:rFonts w:asciiTheme="minorEastAsia" w:eastAsiaTheme="minorEastAsia" w:hAnsiTheme="minorEastAsia" w:hint="eastAsia"/>
          <w:kern w:val="0"/>
          <w:sz w:val="24"/>
        </w:rPr>
      </w:pPr>
      <w:r w:rsidRPr="00873FBC">
        <w:rPr>
          <w:rFonts w:asciiTheme="minorEastAsia" w:eastAsiaTheme="minorEastAsia" w:hAnsiTheme="minorEastAsia" w:hint="eastAsia"/>
          <w:b/>
          <w:kern w:val="0"/>
          <w:sz w:val="24"/>
        </w:rPr>
        <w:t>考试方式：</w:t>
      </w:r>
      <w:r w:rsidRPr="00873FBC">
        <w:rPr>
          <w:rFonts w:asciiTheme="minorEastAsia" w:eastAsiaTheme="minorEastAsia" w:hAnsiTheme="minorEastAsia" w:hint="eastAsia"/>
          <w:kern w:val="0"/>
          <w:sz w:val="24"/>
        </w:rPr>
        <w:t>笔试</w:t>
      </w:r>
    </w:p>
    <w:p w14:paraId="31CFF5DA" w14:textId="77777777" w:rsidR="00C13F45" w:rsidRPr="00873FBC" w:rsidRDefault="00000000" w:rsidP="00873FBC">
      <w:pPr>
        <w:spacing w:line="360" w:lineRule="auto"/>
        <w:rPr>
          <w:rFonts w:asciiTheme="minorEastAsia" w:eastAsiaTheme="minorEastAsia" w:hAnsiTheme="minorEastAsia" w:hint="eastAsia"/>
          <w:kern w:val="0"/>
          <w:sz w:val="24"/>
        </w:rPr>
      </w:pPr>
      <w:r w:rsidRPr="00873FBC">
        <w:rPr>
          <w:rFonts w:asciiTheme="minorEastAsia" w:eastAsiaTheme="minorEastAsia" w:hAnsiTheme="minorEastAsia" w:hint="eastAsia"/>
          <w:b/>
          <w:kern w:val="0"/>
          <w:sz w:val="24"/>
        </w:rPr>
        <w:t>总　　分：</w:t>
      </w:r>
      <w:r w:rsidRPr="00873FBC">
        <w:rPr>
          <w:rFonts w:asciiTheme="minorEastAsia" w:eastAsiaTheme="minorEastAsia" w:hAnsiTheme="minorEastAsia" w:hint="eastAsia"/>
          <w:kern w:val="0"/>
          <w:sz w:val="24"/>
        </w:rPr>
        <w:t>150</w:t>
      </w:r>
    </w:p>
    <w:p w14:paraId="7944FE76" w14:textId="77777777" w:rsidR="00C13F45" w:rsidRPr="00873FBC" w:rsidRDefault="00000000" w:rsidP="00873FBC">
      <w:pPr>
        <w:spacing w:line="420" w:lineRule="auto"/>
        <w:rPr>
          <w:rFonts w:asciiTheme="minorEastAsia" w:eastAsiaTheme="minorEastAsia" w:hAnsiTheme="minorEastAsia" w:hint="eastAsia"/>
          <w:b/>
          <w:kern w:val="0"/>
          <w:sz w:val="24"/>
        </w:rPr>
      </w:pPr>
      <w:r w:rsidRPr="00873FBC">
        <w:rPr>
          <w:rFonts w:asciiTheme="minorEastAsia" w:eastAsiaTheme="minorEastAsia" w:hAnsiTheme="minorEastAsia" w:hint="eastAsia"/>
          <w:b/>
          <w:kern w:val="0"/>
          <w:sz w:val="24"/>
        </w:rPr>
        <w:t>考试范围：</w:t>
      </w:r>
    </w:p>
    <w:p w14:paraId="2A67F2D6" w14:textId="08AD6AA3" w:rsidR="0014243C" w:rsidRPr="00E54AF7" w:rsidRDefault="00D46BAF" w:rsidP="00873FBC">
      <w:pPr>
        <w:spacing w:line="420" w:lineRule="auto"/>
        <w:ind w:firstLineChars="200" w:firstLine="482"/>
        <w:rPr>
          <w:sz w:val="24"/>
        </w:rPr>
      </w:pPr>
      <w:r w:rsidRPr="00DD01EA">
        <w:rPr>
          <w:rFonts w:hint="eastAsia"/>
          <w:b/>
          <w:bCs/>
          <w:sz w:val="24"/>
        </w:rPr>
        <w:t>1</w:t>
      </w:r>
      <w:r w:rsidR="00573DC5" w:rsidRPr="00DD01EA">
        <w:rPr>
          <w:rFonts w:ascii="宋体" w:hAnsi="宋体" w:hint="eastAsia"/>
          <w:b/>
          <w:bCs/>
          <w:sz w:val="24"/>
        </w:rPr>
        <w:t>.</w:t>
      </w:r>
      <w:r w:rsidR="00500184" w:rsidRPr="00DD01EA">
        <w:rPr>
          <w:rFonts w:ascii="宋体" w:hAnsi="宋体" w:hint="eastAsia"/>
          <w:b/>
          <w:bCs/>
          <w:sz w:val="24"/>
        </w:rPr>
        <w:t>产品智能化创新设计</w:t>
      </w:r>
      <w:r w:rsidR="00500184" w:rsidRPr="00DD01EA">
        <w:rPr>
          <w:rFonts w:hint="eastAsia"/>
          <w:b/>
          <w:bCs/>
          <w:sz w:val="24"/>
        </w:rPr>
        <w:t>方向：</w:t>
      </w:r>
      <w:r w:rsidR="0014243C" w:rsidRPr="00E54AF7">
        <w:rPr>
          <w:rFonts w:hint="eastAsia"/>
          <w:sz w:val="24"/>
        </w:rPr>
        <w:t>设计学概论、世界现代设计简史、设计基础与理论方法、设计前沿与设计思维，设计交叉学科基础等相关内容。</w:t>
      </w:r>
    </w:p>
    <w:p w14:paraId="02D0B15A" w14:textId="6AFD0B75" w:rsidR="00D46BAF" w:rsidRPr="00E54AF7" w:rsidRDefault="00D46BAF" w:rsidP="00873FBC">
      <w:pPr>
        <w:spacing w:line="420" w:lineRule="auto"/>
        <w:ind w:firstLineChars="200" w:firstLine="482"/>
        <w:rPr>
          <w:sz w:val="24"/>
        </w:rPr>
      </w:pPr>
      <w:r w:rsidRPr="00DD01EA">
        <w:rPr>
          <w:rFonts w:hint="eastAsia"/>
          <w:b/>
          <w:bCs/>
          <w:sz w:val="24"/>
        </w:rPr>
        <w:t>2</w:t>
      </w:r>
      <w:r w:rsidR="00573DC5" w:rsidRPr="00DD01EA">
        <w:rPr>
          <w:rFonts w:ascii="宋体" w:hAnsi="宋体" w:hint="eastAsia"/>
          <w:b/>
          <w:bCs/>
          <w:sz w:val="24"/>
        </w:rPr>
        <w:t>.</w:t>
      </w:r>
      <w:r w:rsidR="00500184" w:rsidRPr="00DD01EA">
        <w:rPr>
          <w:rFonts w:ascii="宋体" w:hAnsi="宋体" w:hint="eastAsia"/>
          <w:b/>
          <w:bCs/>
          <w:sz w:val="24"/>
        </w:rPr>
        <w:t>数字媒体艺术与动画、艺术与科技</w:t>
      </w:r>
      <w:r w:rsidR="00500184" w:rsidRPr="00DD01EA">
        <w:rPr>
          <w:rFonts w:hint="eastAsia"/>
          <w:b/>
          <w:bCs/>
          <w:sz w:val="24"/>
        </w:rPr>
        <w:t>方向：</w:t>
      </w:r>
      <w:r w:rsidRPr="00E54AF7">
        <w:rPr>
          <w:rFonts w:hint="eastAsia"/>
          <w:sz w:val="24"/>
        </w:rPr>
        <w:t>数字媒体艺术与动画相关理论基础、数字媒体艺术简史、数字媒体前沿技术及趋势、数字媒体艺术与文化融合、艺术与科技交叉学科基础等相关内容。</w:t>
      </w:r>
    </w:p>
    <w:p w14:paraId="77F422F7" w14:textId="77777777" w:rsidR="00D46BAF" w:rsidRPr="00E54AF7" w:rsidRDefault="00D46BAF" w:rsidP="00873FBC">
      <w:pPr>
        <w:spacing w:line="420" w:lineRule="auto"/>
        <w:rPr>
          <w:rFonts w:ascii="楷体_GB2312" w:eastAsia="楷体_GB2312" w:hAnsi="宋体" w:hint="eastAsia"/>
          <w:b/>
          <w:kern w:val="0"/>
          <w:sz w:val="24"/>
        </w:rPr>
      </w:pPr>
      <w:r w:rsidRPr="00E54AF7">
        <w:rPr>
          <w:rFonts w:ascii="楷体_GB2312" w:eastAsia="楷体_GB2312" w:hAnsi="宋体" w:hint="eastAsia"/>
          <w:b/>
          <w:kern w:val="0"/>
          <w:sz w:val="24"/>
        </w:rPr>
        <w:t>考试要求：</w:t>
      </w:r>
    </w:p>
    <w:p w14:paraId="655A90D7" w14:textId="039D004F" w:rsidR="00D46BAF" w:rsidRPr="00E54AF7" w:rsidRDefault="0001080C" w:rsidP="00873FBC">
      <w:pPr>
        <w:spacing w:line="420" w:lineRule="auto"/>
        <w:ind w:firstLineChars="200" w:firstLine="482"/>
        <w:rPr>
          <w:sz w:val="24"/>
        </w:rPr>
      </w:pPr>
      <w:r w:rsidRPr="00DD01EA">
        <w:rPr>
          <w:rFonts w:hint="eastAsia"/>
          <w:b/>
          <w:bCs/>
          <w:sz w:val="24"/>
        </w:rPr>
        <w:t>1</w:t>
      </w:r>
      <w:r w:rsidR="00573DC5" w:rsidRPr="00DD01EA">
        <w:rPr>
          <w:rFonts w:ascii="宋体" w:hAnsi="宋体" w:hint="eastAsia"/>
          <w:b/>
          <w:bCs/>
          <w:sz w:val="24"/>
        </w:rPr>
        <w:t>.</w:t>
      </w:r>
      <w:r w:rsidR="00500184" w:rsidRPr="00DD01EA">
        <w:rPr>
          <w:rFonts w:ascii="宋体" w:hAnsi="宋体" w:hint="eastAsia"/>
          <w:b/>
          <w:bCs/>
          <w:sz w:val="24"/>
        </w:rPr>
        <w:t>产品智能化创新设计</w:t>
      </w:r>
      <w:r w:rsidR="00500184" w:rsidRPr="00DD01EA">
        <w:rPr>
          <w:rFonts w:hint="eastAsia"/>
          <w:b/>
          <w:bCs/>
          <w:sz w:val="24"/>
        </w:rPr>
        <w:t>方向：</w:t>
      </w:r>
      <w:r w:rsidR="00D46BAF" w:rsidRPr="00E54AF7">
        <w:rPr>
          <w:rFonts w:hint="eastAsia"/>
          <w:sz w:val="24"/>
        </w:rPr>
        <w:t>考查学生对设计专业基础知识、理论方法、设计思维</w:t>
      </w:r>
      <w:r w:rsidRPr="00E54AF7">
        <w:rPr>
          <w:rFonts w:hint="eastAsia"/>
          <w:sz w:val="24"/>
        </w:rPr>
        <w:t>、</w:t>
      </w:r>
      <w:r w:rsidR="00D46BAF" w:rsidRPr="00E54AF7">
        <w:rPr>
          <w:rFonts w:hint="eastAsia"/>
          <w:sz w:val="24"/>
        </w:rPr>
        <w:t>设计历史</w:t>
      </w:r>
      <w:r w:rsidRPr="00E54AF7">
        <w:rPr>
          <w:rFonts w:hint="eastAsia"/>
          <w:sz w:val="24"/>
        </w:rPr>
        <w:t>、</w:t>
      </w:r>
      <w:r w:rsidR="00D46BAF" w:rsidRPr="00E54AF7">
        <w:rPr>
          <w:rFonts w:hint="eastAsia"/>
          <w:sz w:val="24"/>
        </w:rPr>
        <w:t>新兴技术、前沿趋势、</w:t>
      </w:r>
      <w:r w:rsidRPr="00E54AF7">
        <w:rPr>
          <w:rFonts w:hint="eastAsia"/>
          <w:sz w:val="24"/>
        </w:rPr>
        <w:t>以及相关交叉学科等知识</w:t>
      </w:r>
      <w:r w:rsidR="00D46BAF" w:rsidRPr="00E54AF7">
        <w:rPr>
          <w:rFonts w:hint="eastAsia"/>
          <w:sz w:val="24"/>
        </w:rPr>
        <w:t>的了解与掌握；对运用设计思想和设计方法，分析问题、解决问题的</w:t>
      </w:r>
      <w:r w:rsidRPr="00E54AF7">
        <w:rPr>
          <w:rFonts w:hint="eastAsia"/>
          <w:sz w:val="24"/>
        </w:rPr>
        <w:t>创新</w:t>
      </w:r>
      <w:r w:rsidR="00D46BAF" w:rsidRPr="00E54AF7">
        <w:rPr>
          <w:rFonts w:hint="eastAsia"/>
          <w:sz w:val="24"/>
        </w:rPr>
        <w:t>设计素质</w:t>
      </w:r>
      <w:r w:rsidRPr="00E54AF7">
        <w:rPr>
          <w:rFonts w:hint="eastAsia"/>
          <w:sz w:val="24"/>
        </w:rPr>
        <w:t>与能力</w:t>
      </w:r>
      <w:r w:rsidR="00D46BAF" w:rsidRPr="00E54AF7">
        <w:rPr>
          <w:rFonts w:hint="eastAsia"/>
          <w:sz w:val="24"/>
        </w:rPr>
        <w:t>。</w:t>
      </w:r>
    </w:p>
    <w:p w14:paraId="43479301" w14:textId="7A99C15D" w:rsidR="00C13F45" w:rsidRPr="00E54AF7" w:rsidRDefault="0001080C" w:rsidP="00873FBC">
      <w:pPr>
        <w:spacing w:line="420" w:lineRule="auto"/>
        <w:ind w:firstLineChars="200" w:firstLine="482"/>
        <w:rPr>
          <w:sz w:val="24"/>
        </w:rPr>
      </w:pPr>
      <w:r w:rsidRPr="00DD01EA">
        <w:rPr>
          <w:rFonts w:hint="eastAsia"/>
          <w:b/>
          <w:bCs/>
          <w:sz w:val="24"/>
        </w:rPr>
        <w:t>2</w:t>
      </w:r>
      <w:r w:rsidR="00573DC5" w:rsidRPr="00DD01EA">
        <w:rPr>
          <w:rFonts w:ascii="宋体" w:hAnsi="宋体" w:hint="eastAsia"/>
          <w:b/>
          <w:bCs/>
          <w:sz w:val="24"/>
        </w:rPr>
        <w:t>.</w:t>
      </w:r>
      <w:r w:rsidR="00500184" w:rsidRPr="00DD01EA">
        <w:rPr>
          <w:rFonts w:ascii="宋体" w:hAnsi="宋体" w:hint="eastAsia"/>
          <w:b/>
          <w:bCs/>
          <w:sz w:val="24"/>
        </w:rPr>
        <w:t>数字媒体艺术与动画、艺术与科技</w:t>
      </w:r>
      <w:r w:rsidR="00500184" w:rsidRPr="00DD01EA">
        <w:rPr>
          <w:rFonts w:hint="eastAsia"/>
          <w:b/>
          <w:bCs/>
          <w:sz w:val="24"/>
        </w:rPr>
        <w:t>方向：</w:t>
      </w:r>
      <w:r w:rsidRPr="00E54AF7">
        <w:rPr>
          <w:rFonts w:hint="eastAsia"/>
          <w:sz w:val="24"/>
        </w:rPr>
        <w:t>考查</w:t>
      </w:r>
      <w:r w:rsidR="0014243C" w:rsidRPr="00E54AF7">
        <w:rPr>
          <w:rFonts w:hint="eastAsia"/>
          <w:sz w:val="24"/>
        </w:rPr>
        <w:t>学生能否综合运用设计元素对各类动画、</w:t>
      </w:r>
      <w:proofErr w:type="gramStart"/>
      <w:r w:rsidR="0014243C" w:rsidRPr="00E54AF7">
        <w:rPr>
          <w:rFonts w:hint="eastAsia"/>
          <w:sz w:val="24"/>
        </w:rPr>
        <w:t>交互等</w:t>
      </w:r>
      <w:proofErr w:type="gramEnd"/>
      <w:r w:rsidR="0014243C" w:rsidRPr="00E54AF7">
        <w:rPr>
          <w:rFonts w:hint="eastAsia"/>
          <w:sz w:val="24"/>
        </w:rPr>
        <w:t>作品进行深入调研、分析和评价</w:t>
      </w:r>
      <w:r w:rsidR="004F1B8E" w:rsidRPr="00E54AF7">
        <w:rPr>
          <w:rFonts w:hint="eastAsia"/>
          <w:sz w:val="24"/>
        </w:rPr>
        <w:t>的能力</w:t>
      </w:r>
      <w:r w:rsidR="00AF1559" w:rsidRPr="00E54AF7">
        <w:rPr>
          <w:rFonts w:hint="eastAsia"/>
          <w:sz w:val="24"/>
        </w:rPr>
        <w:t>；考查</w:t>
      </w:r>
      <w:r w:rsidR="0014243C" w:rsidRPr="00E54AF7">
        <w:rPr>
          <w:rFonts w:hint="eastAsia"/>
          <w:sz w:val="24"/>
        </w:rPr>
        <w:t>其在艺术创作中融合科技元素的前沿认知</w:t>
      </w:r>
      <w:r w:rsidR="00AF1559" w:rsidRPr="00E54AF7">
        <w:rPr>
          <w:rFonts w:hint="eastAsia"/>
          <w:sz w:val="24"/>
        </w:rPr>
        <w:t>能力</w:t>
      </w:r>
      <w:r w:rsidR="0014243C" w:rsidRPr="00E54AF7">
        <w:rPr>
          <w:rFonts w:hint="eastAsia"/>
          <w:sz w:val="24"/>
        </w:rPr>
        <w:t>；</w:t>
      </w:r>
      <w:r w:rsidR="004F1B8E" w:rsidRPr="00E54AF7">
        <w:rPr>
          <w:rFonts w:hint="eastAsia"/>
          <w:sz w:val="24"/>
        </w:rPr>
        <w:t>考查</w:t>
      </w:r>
      <w:r w:rsidR="0014243C" w:rsidRPr="00E54AF7">
        <w:rPr>
          <w:rFonts w:hint="eastAsia"/>
          <w:sz w:val="24"/>
        </w:rPr>
        <w:t>对动画叙事、视觉效果以及用户交互体验等领域</w:t>
      </w:r>
      <w:r w:rsidR="004F1B8E" w:rsidRPr="00E54AF7">
        <w:rPr>
          <w:rFonts w:hint="eastAsia"/>
          <w:sz w:val="24"/>
        </w:rPr>
        <w:t>的</w:t>
      </w:r>
      <w:r w:rsidR="0014243C" w:rsidRPr="00E54AF7">
        <w:rPr>
          <w:rFonts w:hint="eastAsia"/>
          <w:sz w:val="24"/>
        </w:rPr>
        <w:t>理解与实践；</w:t>
      </w:r>
      <w:r w:rsidR="004F1B8E" w:rsidRPr="00E54AF7">
        <w:rPr>
          <w:rFonts w:hint="eastAsia"/>
          <w:sz w:val="24"/>
        </w:rPr>
        <w:t>考查学生</w:t>
      </w:r>
      <w:r w:rsidR="0014243C" w:rsidRPr="00E54AF7">
        <w:rPr>
          <w:rFonts w:hint="eastAsia"/>
          <w:sz w:val="24"/>
        </w:rPr>
        <w:t>对艺术与科技交叉领域最新研究动态及未来发展趋势的敏锐洞察</w:t>
      </w:r>
      <w:r w:rsidR="004F1B8E" w:rsidRPr="00E54AF7">
        <w:rPr>
          <w:rFonts w:hint="eastAsia"/>
          <w:sz w:val="24"/>
        </w:rPr>
        <w:t>能力</w:t>
      </w:r>
      <w:r w:rsidR="0014243C" w:rsidRPr="00E54AF7">
        <w:rPr>
          <w:rFonts w:hint="eastAsia"/>
          <w:sz w:val="24"/>
        </w:rPr>
        <w:t>。</w:t>
      </w:r>
    </w:p>
    <w:p w14:paraId="6D999D1B" w14:textId="77777777" w:rsidR="00C13F45" w:rsidRPr="00873FBC" w:rsidRDefault="00000000" w:rsidP="00873FBC">
      <w:pPr>
        <w:spacing w:line="420" w:lineRule="auto"/>
        <w:rPr>
          <w:rFonts w:ascii="宋体" w:hAnsi="宋体" w:hint="eastAsia"/>
          <w:b/>
          <w:kern w:val="0"/>
          <w:sz w:val="24"/>
        </w:rPr>
      </w:pPr>
      <w:r w:rsidRPr="00873FBC">
        <w:rPr>
          <w:rFonts w:ascii="宋体" w:hAnsi="宋体" w:hint="eastAsia"/>
          <w:b/>
          <w:kern w:val="0"/>
          <w:sz w:val="24"/>
        </w:rPr>
        <w:t>试题类型及比例：</w:t>
      </w:r>
    </w:p>
    <w:p w14:paraId="33D8559F" w14:textId="77777777" w:rsidR="00C13F45" w:rsidRPr="00E54AF7" w:rsidRDefault="00000000" w:rsidP="00873FBC">
      <w:pPr>
        <w:spacing w:line="420" w:lineRule="auto"/>
        <w:ind w:leftChars="200" w:left="420"/>
        <w:rPr>
          <w:rFonts w:ascii="宋体" w:hAnsi="宋体" w:hint="eastAsia"/>
          <w:sz w:val="24"/>
        </w:rPr>
      </w:pPr>
      <w:r w:rsidRPr="00E54AF7">
        <w:rPr>
          <w:rFonts w:ascii="宋体" w:hAnsi="宋体" w:hint="eastAsia"/>
          <w:sz w:val="24"/>
        </w:rPr>
        <w:t>1.简答题：2题，40分。</w:t>
      </w:r>
    </w:p>
    <w:p w14:paraId="5D1CB107" w14:textId="77777777" w:rsidR="00C13F45" w:rsidRPr="00E54AF7" w:rsidRDefault="00000000" w:rsidP="00873FBC">
      <w:pPr>
        <w:spacing w:line="420" w:lineRule="auto"/>
        <w:ind w:leftChars="200" w:left="420"/>
        <w:rPr>
          <w:rFonts w:ascii="宋体" w:hAnsi="宋体" w:hint="eastAsia"/>
          <w:sz w:val="24"/>
        </w:rPr>
      </w:pPr>
      <w:r w:rsidRPr="00E54AF7">
        <w:rPr>
          <w:rFonts w:ascii="宋体" w:hAnsi="宋体" w:hint="eastAsia"/>
          <w:sz w:val="24"/>
        </w:rPr>
        <w:t>2.设计分析题：2题，60分。</w:t>
      </w:r>
    </w:p>
    <w:p w14:paraId="2DAAD892" w14:textId="27C75218" w:rsidR="00050449" w:rsidRPr="00505810" w:rsidRDefault="00000000" w:rsidP="00873FBC">
      <w:pPr>
        <w:spacing w:line="420" w:lineRule="auto"/>
        <w:ind w:leftChars="200" w:left="420"/>
        <w:rPr>
          <w:rFonts w:ascii="宋体" w:hAnsi="宋体" w:hint="eastAsia"/>
          <w:sz w:val="24"/>
        </w:rPr>
      </w:pPr>
      <w:r w:rsidRPr="00E54AF7">
        <w:rPr>
          <w:rFonts w:ascii="宋体" w:hAnsi="宋体" w:hint="eastAsia"/>
          <w:sz w:val="24"/>
        </w:rPr>
        <w:t>3.论述题：1题，50分。</w:t>
      </w:r>
    </w:p>
    <w:p w14:paraId="73970DB8" w14:textId="2A482B1E" w:rsidR="00C13F45" w:rsidRPr="00873FBC" w:rsidRDefault="00000000" w:rsidP="00873FBC">
      <w:pPr>
        <w:spacing w:line="420" w:lineRule="auto"/>
        <w:rPr>
          <w:rFonts w:ascii="宋体" w:hAnsi="宋体" w:hint="eastAsia"/>
          <w:b/>
          <w:kern w:val="0"/>
          <w:sz w:val="24"/>
        </w:rPr>
      </w:pPr>
      <w:r w:rsidRPr="00873FBC">
        <w:rPr>
          <w:rFonts w:ascii="宋体" w:hAnsi="宋体" w:hint="eastAsia"/>
          <w:b/>
          <w:kern w:val="0"/>
          <w:sz w:val="24"/>
        </w:rPr>
        <w:lastRenderedPageBreak/>
        <w:t>主要参考教材：</w:t>
      </w:r>
    </w:p>
    <w:p w14:paraId="72938617" w14:textId="77777777" w:rsidR="00D47812" w:rsidRPr="00DD01EA" w:rsidRDefault="00D47812" w:rsidP="001B3A6A">
      <w:pPr>
        <w:spacing w:line="420" w:lineRule="auto"/>
        <w:rPr>
          <w:b/>
          <w:bCs/>
          <w:sz w:val="24"/>
        </w:rPr>
      </w:pPr>
      <w:r w:rsidRPr="00DD01EA">
        <w:rPr>
          <w:rFonts w:hint="eastAsia"/>
          <w:b/>
          <w:bCs/>
          <w:sz w:val="24"/>
        </w:rPr>
        <w:t>产品智能化创新设计方向：</w:t>
      </w:r>
    </w:p>
    <w:p w14:paraId="208C067C" w14:textId="77777777" w:rsidR="00D47812" w:rsidRPr="00E54AF7" w:rsidRDefault="00D47812" w:rsidP="00873FBC">
      <w:pPr>
        <w:spacing w:line="420" w:lineRule="auto"/>
        <w:ind w:firstLineChars="200" w:firstLine="480"/>
        <w:rPr>
          <w:sz w:val="24"/>
        </w:rPr>
      </w:pPr>
      <w:r w:rsidRPr="00E54AF7">
        <w:rPr>
          <w:rFonts w:hint="eastAsia"/>
          <w:sz w:val="24"/>
        </w:rPr>
        <w:t>1.</w:t>
      </w:r>
      <w:r w:rsidRPr="00E54AF7">
        <w:rPr>
          <w:rFonts w:hint="eastAsia"/>
          <w:sz w:val="24"/>
        </w:rPr>
        <w:t>《设计学概论》（第五版），尹定邦，湖南科学技术出版社，</w:t>
      </w:r>
      <w:r w:rsidRPr="00E54AF7">
        <w:rPr>
          <w:rFonts w:hint="eastAsia"/>
          <w:sz w:val="24"/>
        </w:rPr>
        <w:t>2023</w:t>
      </w:r>
      <w:r w:rsidRPr="00E54AF7">
        <w:rPr>
          <w:rFonts w:hint="eastAsia"/>
          <w:sz w:val="24"/>
        </w:rPr>
        <w:t>年</w:t>
      </w:r>
      <w:r w:rsidRPr="00E54AF7">
        <w:rPr>
          <w:rFonts w:hint="eastAsia"/>
          <w:sz w:val="24"/>
        </w:rPr>
        <w:t>3</w:t>
      </w:r>
      <w:r w:rsidRPr="00E54AF7">
        <w:rPr>
          <w:rFonts w:hint="eastAsia"/>
          <w:sz w:val="24"/>
        </w:rPr>
        <w:t>月</w:t>
      </w:r>
    </w:p>
    <w:p w14:paraId="36E18CB4" w14:textId="77777777" w:rsidR="00D47812" w:rsidRPr="00E54AF7" w:rsidRDefault="00D47812" w:rsidP="00873FBC">
      <w:pPr>
        <w:spacing w:line="420" w:lineRule="auto"/>
        <w:ind w:firstLineChars="200" w:firstLine="480"/>
        <w:rPr>
          <w:sz w:val="24"/>
        </w:rPr>
      </w:pPr>
      <w:r w:rsidRPr="00E54AF7">
        <w:rPr>
          <w:rFonts w:hint="eastAsia"/>
          <w:sz w:val="24"/>
        </w:rPr>
        <w:t>2.</w:t>
      </w:r>
      <w:r w:rsidRPr="00E54AF7">
        <w:rPr>
          <w:rFonts w:hint="eastAsia"/>
          <w:sz w:val="24"/>
        </w:rPr>
        <w:t>《世界现代设计史》（第二版），王受之，中国青年出版社，</w:t>
      </w:r>
      <w:r w:rsidRPr="00E54AF7">
        <w:rPr>
          <w:rFonts w:hint="eastAsia"/>
          <w:sz w:val="24"/>
        </w:rPr>
        <w:t>2018</w:t>
      </w:r>
      <w:r w:rsidRPr="00E54AF7">
        <w:rPr>
          <w:rFonts w:hint="eastAsia"/>
          <w:sz w:val="24"/>
        </w:rPr>
        <w:t>年</w:t>
      </w:r>
      <w:r w:rsidRPr="00E54AF7">
        <w:rPr>
          <w:rFonts w:hint="eastAsia"/>
          <w:sz w:val="24"/>
        </w:rPr>
        <w:t>5</w:t>
      </w:r>
      <w:r w:rsidRPr="00E54AF7">
        <w:rPr>
          <w:rFonts w:hint="eastAsia"/>
          <w:sz w:val="24"/>
        </w:rPr>
        <w:t>月。</w:t>
      </w:r>
    </w:p>
    <w:p w14:paraId="05DF9E13" w14:textId="77777777" w:rsidR="00D47812" w:rsidRPr="00DD01EA" w:rsidRDefault="00D47812" w:rsidP="001B3A6A">
      <w:pPr>
        <w:spacing w:line="420" w:lineRule="auto"/>
        <w:rPr>
          <w:b/>
          <w:bCs/>
          <w:sz w:val="24"/>
        </w:rPr>
      </w:pPr>
      <w:r w:rsidRPr="00DD01EA">
        <w:rPr>
          <w:rFonts w:hint="eastAsia"/>
          <w:b/>
          <w:bCs/>
          <w:sz w:val="24"/>
        </w:rPr>
        <w:t>数字媒体艺术与动画、艺术与科技方向：</w:t>
      </w:r>
    </w:p>
    <w:p w14:paraId="6EBFF9B8" w14:textId="77777777" w:rsidR="00D47812" w:rsidRPr="00E54AF7" w:rsidRDefault="00D47812" w:rsidP="00873FBC">
      <w:pPr>
        <w:spacing w:line="420" w:lineRule="auto"/>
        <w:ind w:firstLineChars="200" w:firstLine="480"/>
        <w:rPr>
          <w:sz w:val="24"/>
        </w:rPr>
      </w:pPr>
      <w:r w:rsidRPr="00E54AF7">
        <w:rPr>
          <w:rFonts w:hint="eastAsia"/>
          <w:sz w:val="24"/>
        </w:rPr>
        <w:t>1.</w:t>
      </w:r>
      <w:r w:rsidRPr="00E54AF7">
        <w:rPr>
          <w:rFonts w:hint="eastAsia"/>
          <w:sz w:val="24"/>
        </w:rPr>
        <w:t>《动画概论》（第四版），贾否，中国传媒大学出版社，</w:t>
      </w:r>
      <w:r w:rsidRPr="00E54AF7">
        <w:rPr>
          <w:rFonts w:hint="eastAsia"/>
          <w:sz w:val="24"/>
        </w:rPr>
        <w:t>2021</w:t>
      </w:r>
      <w:r w:rsidRPr="00E54AF7">
        <w:rPr>
          <w:rFonts w:hint="eastAsia"/>
          <w:sz w:val="24"/>
        </w:rPr>
        <w:t>年</w:t>
      </w:r>
      <w:r w:rsidRPr="00E54AF7">
        <w:rPr>
          <w:rFonts w:hint="eastAsia"/>
          <w:sz w:val="24"/>
        </w:rPr>
        <w:t>9</w:t>
      </w:r>
      <w:r w:rsidRPr="00E54AF7">
        <w:rPr>
          <w:rFonts w:hint="eastAsia"/>
          <w:sz w:val="24"/>
        </w:rPr>
        <w:t>月；</w:t>
      </w:r>
    </w:p>
    <w:p w14:paraId="7A353C84" w14:textId="55DBF83C" w:rsidR="00D97A30" w:rsidRPr="00E54AF7" w:rsidRDefault="00D47812" w:rsidP="00873FBC">
      <w:pPr>
        <w:spacing w:line="420" w:lineRule="auto"/>
        <w:ind w:firstLineChars="200" w:firstLine="480"/>
        <w:rPr>
          <w:sz w:val="24"/>
        </w:rPr>
      </w:pPr>
      <w:r w:rsidRPr="00E54AF7">
        <w:rPr>
          <w:rFonts w:hint="eastAsia"/>
          <w:sz w:val="24"/>
        </w:rPr>
        <w:t>2.</w:t>
      </w:r>
      <w:r w:rsidRPr="00E54AF7">
        <w:rPr>
          <w:rFonts w:hint="eastAsia"/>
          <w:sz w:val="24"/>
        </w:rPr>
        <w:t>《数字媒体艺术简史》（第</w:t>
      </w:r>
      <w:r w:rsidRPr="00E54AF7">
        <w:rPr>
          <w:rFonts w:hint="eastAsia"/>
          <w:sz w:val="24"/>
        </w:rPr>
        <w:t>2</w:t>
      </w:r>
      <w:r w:rsidRPr="00E54AF7">
        <w:rPr>
          <w:rFonts w:hint="eastAsia"/>
          <w:sz w:val="24"/>
        </w:rPr>
        <w:t>版），李四达，清华大学出版社，</w:t>
      </w:r>
      <w:r w:rsidRPr="00E54AF7">
        <w:rPr>
          <w:rFonts w:hint="eastAsia"/>
          <w:sz w:val="24"/>
        </w:rPr>
        <w:t>2023</w:t>
      </w:r>
      <w:r w:rsidRPr="00E54AF7">
        <w:rPr>
          <w:rFonts w:hint="eastAsia"/>
          <w:sz w:val="24"/>
        </w:rPr>
        <w:t>年</w:t>
      </w:r>
      <w:r w:rsidRPr="00E54AF7">
        <w:rPr>
          <w:rFonts w:hint="eastAsia"/>
          <w:sz w:val="24"/>
        </w:rPr>
        <w:t>5</w:t>
      </w:r>
      <w:r w:rsidRPr="00E54AF7">
        <w:rPr>
          <w:rFonts w:hint="eastAsia"/>
          <w:sz w:val="24"/>
        </w:rPr>
        <w:t>月；</w:t>
      </w:r>
    </w:p>
    <w:sectPr w:rsidR="00D97A30" w:rsidRPr="00E54A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51D07" w14:textId="77777777" w:rsidR="001F7297" w:rsidRDefault="001F7297" w:rsidP="00A70197">
      <w:r>
        <w:separator/>
      </w:r>
    </w:p>
  </w:endnote>
  <w:endnote w:type="continuationSeparator" w:id="0">
    <w:p w14:paraId="1A732957" w14:textId="77777777" w:rsidR="001F7297" w:rsidRDefault="001F7297" w:rsidP="00A70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1EB8F" w14:textId="77777777" w:rsidR="001F7297" w:rsidRDefault="001F7297" w:rsidP="00A70197">
      <w:r>
        <w:separator/>
      </w:r>
    </w:p>
  </w:footnote>
  <w:footnote w:type="continuationSeparator" w:id="0">
    <w:p w14:paraId="1A30325D" w14:textId="77777777" w:rsidR="001F7297" w:rsidRDefault="001F7297" w:rsidP="00A701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mUyNGVlZmZmMmU1YzE2MGIwOGExMWQwOTg2MzQ2YjEifQ=="/>
  </w:docVars>
  <w:rsids>
    <w:rsidRoot w:val="066E675F"/>
    <w:rsid w:val="000065CC"/>
    <w:rsid w:val="0001080C"/>
    <w:rsid w:val="00016DB5"/>
    <w:rsid w:val="00023338"/>
    <w:rsid w:val="00050449"/>
    <w:rsid w:val="000953AE"/>
    <w:rsid w:val="000B7CD7"/>
    <w:rsid w:val="000F73A1"/>
    <w:rsid w:val="0014243C"/>
    <w:rsid w:val="001B3A6A"/>
    <w:rsid w:val="001F7297"/>
    <w:rsid w:val="00336E6D"/>
    <w:rsid w:val="0034582B"/>
    <w:rsid w:val="00380A00"/>
    <w:rsid w:val="003A0A71"/>
    <w:rsid w:val="003A622F"/>
    <w:rsid w:val="003C1093"/>
    <w:rsid w:val="004E54FA"/>
    <w:rsid w:val="004F1B8E"/>
    <w:rsid w:val="00500184"/>
    <w:rsid w:val="00505810"/>
    <w:rsid w:val="00573DC5"/>
    <w:rsid w:val="005A32CD"/>
    <w:rsid w:val="005E2847"/>
    <w:rsid w:val="005E5426"/>
    <w:rsid w:val="00653AFE"/>
    <w:rsid w:val="006650B1"/>
    <w:rsid w:val="00776900"/>
    <w:rsid w:val="00777962"/>
    <w:rsid w:val="007904FC"/>
    <w:rsid w:val="007C2E05"/>
    <w:rsid w:val="00841C06"/>
    <w:rsid w:val="00873FBC"/>
    <w:rsid w:val="0090491D"/>
    <w:rsid w:val="009622AE"/>
    <w:rsid w:val="00990A5A"/>
    <w:rsid w:val="009B4D1C"/>
    <w:rsid w:val="009C4C62"/>
    <w:rsid w:val="00A70197"/>
    <w:rsid w:val="00AB0B5B"/>
    <w:rsid w:val="00AC1DAE"/>
    <w:rsid w:val="00AE1BBB"/>
    <w:rsid w:val="00AF1559"/>
    <w:rsid w:val="00B945EC"/>
    <w:rsid w:val="00BD7D4E"/>
    <w:rsid w:val="00C13F45"/>
    <w:rsid w:val="00C23D2D"/>
    <w:rsid w:val="00C40E78"/>
    <w:rsid w:val="00C47CA8"/>
    <w:rsid w:val="00C66F6C"/>
    <w:rsid w:val="00CB57F7"/>
    <w:rsid w:val="00CD1CC9"/>
    <w:rsid w:val="00CF0410"/>
    <w:rsid w:val="00D03EE2"/>
    <w:rsid w:val="00D46BAF"/>
    <w:rsid w:val="00D47812"/>
    <w:rsid w:val="00D656F7"/>
    <w:rsid w:val="00D76AD0"/>
    <w:rsid w:val="00D97A30"/>
    <w:rsid w:val="00DD01EA"/>
    <w:rsid w:val="00DD3CE1"/>
    <w:rsid w:val="00E54AF7"/>
    <w:rsid w:val="00E61F31"/>
    <w:rsid w:val="00E82ED5"/>
    <w:rsid w:val="00EB5E90"/>
    <w:rsid w:val="00F37D13"/>
    <w:rsid w:val="00F82DCB"/>
    <w:rsid w:val="00F90131"/>
    <w:rsid w:val="04610671"/>
    <w:rsid w:val="066E675F"/>
    <w:rsid w:val="1F93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EEFBA6"/>
  <w15:docId w15:val="{391223E0-8A41-445B-9756-18C0D763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paragraph" w:styleId="a4">
    <w:name w:val="header"/>
    <w:basedOn w:val="a"/>
    <w:link w:val="a5"/>
    <w:rsid w:val="00A7019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A70197"/>
    <w:rPr>
      <w:kern w:val="2"/>
      <w:sz w:val="18"/>
      <w:szCs w:val="18"/>
    </w:rPr>
  </w:style>
  <w:style w:type="paragraph" w:styleId="a6">
    <w:name w:val="footer"/>
    <w:basedOn w:val="a"/>
    <w:link w:val="a7"/>
    <w:rsid w:val="00A701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A70197"/>
    <w:rPr>
      <w:kern w:val="2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D97A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李禾子</dc:creator>
  <cp:lastModifiedBy>HF6614</cp:lastModifiedBy>
  <cp:revision>75</cp:revision>
  <dcterms:created xsi:type="dcterms:W3CDTF">2024-09-20T10:17:00Z</dcterms:created>
  <dcterms:modified xsi:type="dcterms:W3CDTF">2025-09-23T06:09:00Z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6A2C9A2C014A481796C05739F10684C6_13</vt:lpwstr>
  </property>
</Properties>
</file>