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000000" w:rsidRDefault="00000000">
      <w:pPr>
        <w:rPr>
          <w:rFonts w:ascii="黑体" w:eastAsia="黑体" w:hint="eastAsia"/>
          <w:sz w:val="24"/>
        </w:rPr>
      </w:pPr>
    </w:p>
    <w:p w:rsidR="00000000" w:rsidRDefault="00000000">
      <w:pPr>
        <w:spacing w:line="360" w:lineRule="auto"/>
        <w:rPr>
          <w:rFonts w:ascii="宋体" w:hAnsi="宋体"/>
          <w:b/>
          <w:bCs/>
          <w:sz w:val="24"/>
          <w:szCs w:val="24"/>
          <w:lang w:val="en-GB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>
        <w:rPr>
          <w:rFonts w:ascii="宋体" w:hAnsi="宋体"/>
          <w:b/>
          <w:bCs/>
          <w:sz w:val="24"/>
          <w:szCs w:val="24"/>
          <w:lang w:val="en-GB"/>
        </w:rPr>
        <w:t>707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>
        <w:rPr>
          <w:rFonts w:ascii="黑体" w:eastAsia="黑体" w:hint="eastAsia"/>
          <w:sz w:val="24"/>
        </w:rPr>
        <w:t>理论力学</w:t>
      </w:r>
    </w:p>
    <w:p w:rsidR="00000000" w:rsidRDefault="00000000">
      <w:pPr>
        <w:spacing w:line="360" w:lineRule="auto"/>
        <w:ind w:left="1207" w:hangingChars="501" w:hanging="1207"/>
        <w:rPr>
          <w:rFonts w:ascii="宋体" w:eastAsia="黑体" w:hAnsi="宋体" w:hint="eastAsia"/>
          <w:b/>
          <w:bCs/>
          <w:sz w:val="24"/>
          <w:szCs w:val="24"/>
          <w:lang w:val="en-GB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>
        <w:rPr>
          <w:rFonts w:ascii="黑体" w:eastAsia="黑体"/>
          <w:sz w:val="24"/>
        </w:rPr>
        <w:t>力学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/>
          <w:sz w:val="24"/>
        </w:rPr>
        <w:t>道路与铁道工程</w:t>
      </w:r>
      <w:r>
        <w:rPr>
          <w:rFonts w:ascii="黑体" w:eastAsia="黑体" w:hint="eastAsia"/>
          <w:sz w:val="24"/>
        </w:rPr>
        <w:t>，交通运输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绪论：理论力学的研究对象、方法；经典力学的基本概念；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静力学的基本概念、公理、物体的受力分析：包括静力学的研究对象；力、平衡、刚体的概念；静力学公理；约束的概念和约束的基本类型；约束反力；分离体和受力图；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平面汇交力系：平面汇交力系合成与平衡的几何法；力的投影；合力投影定理；平面汇交力系合成与平衡的解析法；平面汇交力系平衡方程的应用；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力矩、平面力偶系：力对点的矩；力偶和力偶矩；力偶的等效；平面力偶系的合成和平</w:t>
      </w:r>
      <w:proofErr w:type="gramStart"/>
      <w:r>
        <w:rPr>
          <w:rFonts w:ascii="宋体" w:hAnsi="宋体" w:hint="eastAsia"/>
          <w:sz w:val="21"/>
          <w:szCs w:val="21"/>
        </w:rPr>
        <w:t>衡</w:t>
      </w:r>
      <w:proofErr w:type="gramEnd"/>
      <w:r>
        <w:rPr>
          <w:rFonts w:ascii="宋体" w:hAnsi="宋体" w:hint="eastAsia"/>
          <w:sz w:val="21"/>
          <w:szCs w:val="21"/>
        </w:rPr>
        <w:t>条件；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平面一般力系：力线的平移定理；平面一般力系</w:t>
      </w:r>
      <w:proofErr w:type="gramStart"/>
      <w:r>
        <w:rPr>
          <w:rFonts w:ascii="宋体" w:hAnsi="宋体" w:hint="eastAsia"/>
          <w:sz w:val="21"/>
          <w:szCs w:val="21"/>
        </w:rPr>
        <w:t>向一点</w:t>
      </w:r>
      <w:proofErr w:type="gramEnd"/>
      <w:r>
        <w:rPr>
          <w:rFonts w:ascii="宋体" w:hAnsi="宋体" w:hint="eastAsia"/>
          <w:sz w:val="21"/>
          <w:szCs w:val="21"/>
        </w:rPr>
        <w:t>简化；力系的主矢和主矩及简化结果分析；合力矩定理；平面一般力系的平衡条件；平衡方程的各种形式；静定和超静定问题概念；物体系的平衡；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摩擦：摩擦现象；滑动摩擦；有摩擦的平衡问题； 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空间力系：力在空间坐标轴的投影；力对轴的矩；空间力系的平衡方程；平行力系中心和重心的概念；重心的坐标公式；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点的运动学：点的运动、速度、加速度描述的方法（矢量法、直角坐标法、自然法）；</w:t>
      </w:r>
    </w:p>
    <w:p w:rsidR="00000000" w:rsidRDefault="00000000">
      <w:pPr>
        <w:widowControl w:val="0"/>
        <w:numPr>
          <w:ilvl w:val="1"/>
          <w:numId w:val="1"/>
        </w:numPr>
        <w:tabs>
          <w:tab w:val="left" w:pos="360"/>
          <w:tab w:val="left" w:pos="84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刚体的基本运动：刚体的平动、定轴转动；转动方程；角速度、角加速度；转动刚体内的速度、加速度；</w:t>
      </w:r>
      <w:proofErr w:type="gramStart"/>
      <w:r>
        <w:rPr>
          <w:rFonts w:ascii="宋体" w:hAnsi="宋体" w:hint="eastAsia"/>
          <w:sz w:val="21"/>
          <w:szCs w:val="21"/>
        </w:rPr>
        <w:t>定轴轮系</w:t>
      </w:r>
      <w:proofErr w:type="gramEnd"/>
      <w:r>
        <w:rPr>
          <w:rFonts w:ascii="宋体" w:hAnsi="宋体" w:hint="eastAsia"/>
          <w:sz w:val="21"/>
          <w:szCs w:val="21"/>
        </w:rPr>
        <w:t>传动比的计算；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点的合成运动：绝对运动、相对运动、牵连运动；速度合成定理；牵连平动时的加速度合成定理；牵连转动时的加速度合成定理、科氏加速度；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刚体平面运动：刚体平面运动的分解；刚体平面运动的运动方程；求速度的基点法；速度瞬心法和速度投影定理；求加速度的基点法；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动力学的基本概念和定律：动力学的基本定律；惯性和质量的概念；力学单位制；质点运动微分方程；两类基本问题；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动量定理：动量与冲量；质点和质点系的动量及动量定理；质心运动定理；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动量矩定理：质点及质点系的动量矩及动量矩定理；刚体定轴转动微分方程；转动惯量、回转半径；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动能定理：力的功；质点的动能及动能定理；作用于质点系的功；力偶的功、约束反力的功；功率、功率方程；质系的动能及动能定理；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达朗伯原理：惯性力；质点和质点系的达朗伯原理；刚体的惯性力的简化；转动刚体轴承的附加动反力、静平衡与动平衡的概念；</w:t>
      </w:r>
    </w:p>
    <w:p w:rsidR="00000000" w:rsidRDefault="00000000">
      <w:pPr>
        <w:widowControl w:val="0"/>
        <w:numPr>
          <w:ilvl w:val="1"/>
          <w:numId w:val="1"/>
        </w:numPr>
        <w:tabs>
          <w:tab w:val="clear" w:pos="840"/>
          <w:tab w:val="left" w:pos="360"/>
        </w:tabs>
        <w:spacing w:line="360" w:lineRule="exact"/>
        <w:ind w:left="360" w:hanging="36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虚位移原理：约束及约束方程、虚位移、自由度、广义坐标、理想约束等概念；虚位移原理。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b/>
          <w:bCs/>
          <w:sz w:val="24"/>
          <w:szCs w:val="24"/>
        </w:rPr>
        <w:t>计算题</w:t>
      </w:r>
    </w:p>
    <w:p w:rsidR="00000000" w:rsidRDefault="00000000">
      <w:pPr>
        <w:spacing w:line="360" w:lineRule="exact"/>
        <w:outlineLvl w:val="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理论力学（Ⅰ）（Ⅱ）第8版  哈尔滨工业大学理论力学教研室 编  高等教育出版社出版 2016.09</w:t>
      </w:r>
    </w:p>
    <w:p w:rsidR="00E51851" w:rsidRDefault="00E51851">
      <w:pPr>
        <w:spacing w:line="360" w:lineRule="exact"/>
        <w:outlineLvl w:val="0"/>
        <w:rPr>
          <w:sz w:val="24"/>
          <w:szCs w:val="24"/>
        </w:rPr>
      </w:pPr>
    </w:p>
    <w:sectPr w:rsidR="00E518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1851" w:rsidRDefault="00E51851" w:rsidP="00CF296F">
      <w:r>
        <w:separator/>
      </w:r>
    </w:p>
  </w:endnote>
  <w:endnote w:type="continuationSeparator" w:id="0">
    <w:p w:rsidR="00E51851" w:rsidRDefault="00E51851" w:rsidP="00CF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1851" w:rsidRDefault="00E51851" w:rsidP="00CF296F">
      <w:r>
        <w:separator/>
      </w:r>
    </w:p>
  </w:footnote>
  <w:footnote w:type="continuationSeparator" w:id="0">
    <w:p w:rsidR="00E51851" w:rsidRDefault="00E51851" w:rsidP="00CF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A9D"/>
    <w:multiLevelType w:val="multilevel"/>
    <w:tmpl w:val="0E1F7A9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971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wOWQ1YWRhNWUxNGYxMTY3ZGY3YzRmOWQyNWZmODgifQ=="/>
  </w:docVars>
  <w:rsids>
    <w:rsidRoot w:val="00BF17BB"/>
    <w:rsid w:val="000D5E70"/>
    <w:rsid w:val="001749F1"/>
    <w:rsid w:val="001A50F3"/>
    <w:rsid w:val="001D0175"/>
    <w:rsid w:val="00283810"/>
    <w:rsid w:val="002A7741"/>
    <w:rsid w:val="003360E9"/>
    <w:rsid w:val="003C5DDE"/>
    <w:rsid w:val="003F10D9"/>
    <w:rsid w:val="003F617F"/>
    <w:rsid w:val="00440F5A"/>
    <w:rsid w:val="00441AD5"/>
    <w:rsid w:val="004809C1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F1EE6"/>
    <w:rsid w:val="00612FA9"/>
    <w:rsid w:val="00667883"/>
    <w:rsid w:val="00673BE0"/>
    <w:rsid w:val="007031E6"/>
    <w:rsid w:val="007C2B60"/>
    <w:rsid w:val="0086108E"/>
    <w:rsid w:val="008D7414"/>
    <w:rsid w:val="008E12B7"/>
    <w:rsid w:val="008E6B59"/>
    <w:rsid w:val="0099233F"/>
    <w:rsid w:val="009C6D4E"/>
    <w:rsid w:val="009C7B9A"/>
    <w:rsid w:val="00A0019D"/>
    <w:rsid w:val="00A169EC"/>
    <w:rsid w:val="00A32613"/>
    <w:rsid w:val="00AC284B"/>
    <w:rsid w:val="00B65221"/>
    <w:rsid w:val="00B85D2B"/>
    <w:rsid w:val="00BD6BBD"/>
    <w:rsid w:val="00BF17BB"/>
    <w:rsid w:val="00CB7C37"/>
    <w:rsid w:val="00CF296F"/>
    <w:rsid w:val="00D14A7F"/>
    <w:rsid w:val="00D96550"/>
    <w:rsid w:val="00DE1E4C"/>
    <w:rsid w:val="00E51851"/>
    <w:rsid w:val="00EB0DF8"/>
    <w:rsid w:val="00EC1EC4"/>
    <w:rsid w:val="00EF3DC3"/>
    <w:rsid w:val="00F84D63"/>
    <w:rsid w:val="00FD3FAB"/>
    <w:rsid w:val="00FE06E3"/>
    <w:rsid w:val="11891552"/>
    <w:rsid w:val="192967B5"/>
    <w:rsid w:val="203D6F6C"/>
    <w:rsid w:val="2F3A1F4C"/>
    <w:rsid w:val="3254342C"/>
    <w:rsid w:val="3D3D5C39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B6654"/>
  <w15:chartTrackingRefBased/>
  <w15:docId w15:val="{B4157C31-1A9C-443E-AB1D-F5BBD8C6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WWW.YlmF.CoM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2025-01-03T08:11:00Z</dcterms:created>
  <dcterms:modified xsi:type="dcterms:W3CDTF">2025-01-03T08:11:00Z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53CC93D70C514FB5AD4D034C17DFBBF1</vt:lpwstr>
  </property>
</Properties>
</file>