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C85" w:rsidRPr="00A37EA8" w:rsidRDefault="00E24C85" w:rsidP="00E24C85">
      <w:pPr>
        <w:pStyle w:val="a6"/>
        <w:adjustRightInd w:val="0"/>
        <w:snapToGrid w:val="0"/>
        <w:ind w:firstLine="420"/>
        <w:jc w:val="center"/>
        <w:rPr>
          <w:color w:val="auto"/>
          <w:sz w:val="24"/>
          <w:szCs w:val="24"/>
        </w:rPr>
      </w:pPr>
      <w:r>
        <w:rPr>
          <w:noProof/>
          <w:color w:val="auto"/>
        </w:rPr>
        <w:drawing>
          <wp:inline distT="0" distB="0" distL="0" distR="0">
            <wp:extent cx="638175" cy="5810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81025"/>
                    </a:xfrm>
                    <a:prstGeom prst="rect">
                      <a:avLst/>
                    </a:prstGeom>
                    <a:noFill/>
                    <a:ln>
                      <a:noFill/>
                    </a:ln>
                  </pic:spPr>
                </pic:pic>
              </a:graphicData>
            </a:graphic>
          </wp:inline>
        </w:drawing>
      </w:r>
      <w:r>
        <w:rPr>
          <w:noProof/>
          <w:color w:val="auto"/>
          <w:sz w:val="24"/>
          <w:szCs w:val="24"/>
        </w:rPr>
        <w:drawing>
          <wp:inline distT="0" distB="0" distL="0" distR="0">
            <wp:extent cx="2667000" cy="638175"/>
            <wp:effectExtent l="0" t="0" r="0" b="9525"/>
            <wp:docPr id="1" name="图片 1" descr="大连交通大学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大连交通大学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638175"/>
                    </a:xfrm>
                    <a:prstGeom prst="rect">
                      <a:avLst/>
                    </a:prstGeom>
                    <a:noFill/>
                    <a:ln>
                      <a:noFill/>
                    </a:ln>
                  </pic:spPr>
                </pic:pic>
              </a:graphicData>
            </a:graphic>
          </wp:inline>
        </w:drawing>
      </w:r>
    </w:p>
    <w:p w:rsidR="00E24C85" w:rsidRPr="00A37EA8" w:rsidRDefault="00E24C85" w:rsidP="00E24C85">
      <w:pPr>
        <w:pStyle w:val="a6"/>
        <w:adjustRightInd w:val="0"/>
        <w:snapToGrid w:val="0"/>
        <w:ind w:firstLine="964"/>
        <w:jc w:val="center"/>
        <w:rPr>
          <w:rFonts w:ascii="Times New Roman" w:eastAsia="黑体" w:hAnsi="Times New Roman"/>
          <w:b/>
          <w:color w:val="auto"/>
          <w:kern w:val="0"/>
          <w:sz w:val="48"/>
          <w:szCs w:val="48"/>
        </w:rPr>
      </w:pPr>
    </w:p>
    <w:p w:rsidR="00E24C85" w:rsidRPr="00A37EA8" w:rsidRDefault="00E24C85" w:rsidP="00E24C85">
      <w:pPr>
        <w:pStyle w:val="a6"/>
        <w:adjustRightInd w:val="0"/>
        <w:snapToGrid w:val="0"/>
        <w:ind w:firstLine="964"/>
        <w:jc w:val="center"/>
        <w:rPr>
          <w:rFonts w:ascii="Times New Roman" w:eastAsia="黑体" w:hAnsi="Times New Roman"/>
          <w:b/>
          <w:color w:val="auto"/>
          <w:kern w:val="0"/>
          <w:sz w:val="48"/>
          <w:szCs w:val="48"/>
        </w:rPr>
      </w:pPr>
      <w:r w:rsidRPr="00A37EA8">
        <w:rPr>
          <w:rFonts w:ascii="Times New Roman" w:eastAsia="黑体" w:hAnsi="Times New Roman"/>
          <w:b/>
          <w:color w:val="auto"/>
          <w:kern w:val="0"/>
          <w:sz w:val="48"/>
          <w:szCs w:val="48"/>
        </w:rPr>
        <w:t>二</w:t>
      </w:r>
      <w:r w:rsidRPr="00A37EA8">
        <w:rPr>
          <w:rFonts w:ascii="黑体" w:eastAsia="黑体" w:hAnsi="Times New Roman" w:hint="eastAsia"/>
          <w:b/>
          <w:color w:val="auto"/>
          <w:kern w:val="0"/>
          <w:sz w:val="48"/>
          <w:szCs w:val="48"/>
        </w:rPr>
        <w:t>○一九</w:t>
      </w:r>
      <w:r w:rsidRPr="00A37EA8">
        <w:rPr>
          <w:rFonts w:ascii="Times New Roman" w:eastAsia="黑体" w:hAnsi="Times New Roman"/>
          <w:b/>
          <w:color w:val="auto"/>
          <w:kern w:val="0"/>
          <w:sz w:val="48"/>
          <w:szCs w:val="48"/>
        </w:rPr>
        <w:t>年硕士研究生</w:t>
      </w:r>
      <w:r>
        <w:rPr>
          <w:rFonts w:ascii="Times New Roman" w:eastAsia="黑体" w:hAnsi="Times New Roman" w:hint="eastAsia"/>
          <w:b/>
          <w:color w:val="auto"/>
          <w:kern w:val="0"/>
          <w:sz w:val="48"/>
          <w:szCs w:val="48"/>
        </w:rPr>
        <w:t>招生</w:t>
      </w:r>
    </w:p>
    <w:p w:rsidR="00E24C85" w:rsidRPr="00A37EA8" w:rsidRDefault="00E24C85" w:rsidP="00E24C85">
      <w:pPr>
        <w:pStyle w:val="a6"/>
        <w:adjustRightInd w:val="0"/>
        <w:snapToGrid w:val="0"/>
        <w:spacing w:afterLines="50" w:after="156"/>
        <w:ind w:firstLine="960"/>
        <w:jc w:val="center"/>
        <w:rPr>
          <w:rFonts w:ascii="Times New Roman" w:hAnsi="Times New Roman"/>
          <w:color w:val="auto"/>
          <w:kern w:val="0"/>
          <w:sz w:val="48"/>
          <w:szCs w:val="48"/>
        </w:rPr>
      </w:pPr>
    </w:p>
    <w:p w:rsidR="00E24C85" w:rsidRPr="00A37EA8" w:rsidRDefault="00E24C85" w:rsidP="00E24C85">
      <w:pPr>
        <w:pStyle w:val="a6"/>
        <w:adjustRightInd w:val="0"/>
        <w:snapToGrid w:val="0"/>
        <w:ind w:firstLine="964"/>
        <w:jc w:val="center"/>
        <w:rPr>
          <w:rFonts w:ascii="Times New Roman" w:hAnsi="宋体"/>
          <w:b/>
          <w:color w:val="auto"/>
          <w:kern w:val="0"/>
          <w:sz w:val="48"/>
          <w:szCs w:val="48"/>
        </w:rPr>
      </w:pPr>
    </w:p>
    <w:p w:rsidR="00E24C85" w:rsidRPr="00A37EA8" w:rsidRDefault="00E24C85" w:rsidP="00E24C85">
      <w:pPr>
        <w:pStyle w:val="a6"/>
        <w:adjustRightInd w:val="0"/>
        <w:snapToGrid w:val="0"/>
        <w:ind w:firstLine="964"/>
        <w:jc w:val="center"/>
        <w:rPr>
          <w:rFonts w:ascii="Times New Roman" w:eastAsia="黑体" w:hAnsi="Times New Roman"/>
          <w:b/>
          <w:color w:val="auto"/>
          <w:kern w:val="0"/>
          <w:sz w:val="48"/>
          <w:szCs w:val="48"/>
        </w:rPr>
      </w:pPr>
      <w:r>
        <w:rPr>
          <w:rFonts w:ascii="Times New Roman" w:eastAsia="黑体" w:hAnsi="Times New Roman" w:hint="eastAsia"/>
          <w:b/>
          <w:color w:val="auto"/>
          <w:kern w:val="0"/>
          <w:sz w:val="48"/>
          <w:szCs w:val="48"/>
        </w:rPr>
        <w:t>学</w:t>
      </w:r>
      <w:r>
        <w:rPr>
          <w:rFonts w:ascii="Times New Roman" w:eastAsia="黑体" w:hAnsi="Times New Roman" w:hint="eastAsia"/>
          <w:b/>
          <w:color w:val="auto"/>
          <w:kern w:val="0"/>
          <w:sz w:val="48"/>
          <w:szCs w:val="48"/>
        </w:rPr>
        <w:t xml:space="preserve">  </w:t>
      </w:r>
      <w:r>
        <w:rPr>
          <w:rFonts w:ascii="Times New Roman" w:eastAsia="黑体" w:hAnsi="Times New Roman" w:hint="eastAsia"/>
          <w:b/>
          <w:color w:val="auto"/>
          <w:kern w:val="0"/>
          <w:sz w:val="48"/>
          <w:szCs w:val="48"/>
        </w:rPr>
        <w:t>院</w:t>
      </w:r>
      <w:r>
        <w:rPr>
          <w:rFonts w:ascii="Times New Roman" w:eastAsia="黑体" w:hAnsi="Times New Roman" w:hint="eastAsia"/>
          <w:b/>
          <w:color w:val="auto"/>
          <w:kern w:val="0"/>
          <w:sz w:val="48"/>
          <w:szCs w:val="48"/>
        </w:rPr>
        <w:t xml:space="preserve">  </w:t>
      </w:r>
      <w:r>
        <w:rPr>
          <w:rFonts w:ascii="Times New Roman" w:eastAsia="黑体" w:hAnsi="Times New Roman" w:hint="eastAsia"/>
          <w:b/>
          <w:color w:val="auto"/>
          <w:kern w:val="0"/>
          <w:sz w:val="48"/>
          <w:szCs w:val="48"/>
        </w:rPr>
        <w:t>简</w:t>
      </w:r>
      <w:r>
        <w:rPr>
          <w:rFonts w:ascii="Times New Roman" w:eastAsia="黑体" w:hAnsi="Times New Roman" w:hint="eastAsia"/>
          <w:b/>
          <w:color w:val="auto"/>
          <w:kern w:val="0"/>
          <w:sz w:val="48"/>
          <w:szCs w:val="48"/>
        </w:rPr>
        <w:t xml:space="preserve">  </w:t>
      </w:r>
      <w:proofErr w:type="gramStart"/>
      <w:r>
        <w:rPr>
          <w:rFonts w:ascii="Times New Roman" w:eastAsia="黑体" w:hAnsi="Times New Roman" w:hint="eastAsia"/>
          <w:b/>
          <w:color w:val="auto"/>
          <w:kern w:val="0"/>
          <w:sz w:val="48"/>
          <w:szCs w:val="48"/>
        </w:rPr>
        <w:t>介</w:t>
      </w:r>
      <w:proofErr w:type="gramEnd"/>
    </w:p>
    <w:p w:rsidR="00E24C85" w:rsidRPr="00A37EA8" w:rsidRDefault="00E24C85" w:rsidP="00E24C85">
      <w:pPr>
        <w:pStyle w:val="a6"/>
        <w:adjustRightInd w:val="0"/>
        <w:snapToGrid w:val="0"/>
        <w:ind w:firstLine="420"/>
        <w:jc w:val="center"/>
        <w:rPr>
          <w:rFonts w:ascii="Times New Roman" w:hAnsi="Times New Roman"/>
          <w:color w:val="auto"/>
          <w:kern w:val="0"/>
        </w:rPr>
      </w:pPr>
    </w:p>
    <w:p w:rsidR="00E24C85" w:rsidRPr="00A37EA8" w:rsidRDefault="00E24C85" w:rsidP="00E24C85">
      <w:pPr>
        <w:pStyle w:val="a6"/>
        <w:adjustRightInd w:val="0"/>
        <w:snapToGrid w:val="0"/>
        <w:ind w:firstLine="560"/>
        <w:jc w:val="center"/>
        <w:rPr>
          <w:rFonts w:ascii="Times New Roman" w:hAnsi="Times New Roman"/>
          <w:color w:val="auto"/>
          <w:kern w:val="0"/>
          <w:sz w:val="28"/>
        </w:rPr>
      </w:pPr>
    </w:p>
    <w:p w:rsidR="00E24C85" w:rsidRPr="00A37EA8" w:rsidRDefault="00E24C85" w:rsidP="00E24C85">
      <w:pPr>
        <w:pStyle w:val="a6"/>
        <w:adjustRightInd w:val="0"/>
        <w:snapToGrid w:val="0"/>
        <w:ind w:firstLine="560"/>
        <w:jc w:val="center"/>
        <w:rPr>
          <w:rFonts w:ascii="Times New Roman" w:hAnsi="Times New Roman"/>
          <w:color w:val="auto"/>
          <w:kern w:val="0"/>
          <w:sz w:val="28"/>
        </w:rPr>
      </w:pPr>
    </w:p>
    <w:p w:rsidR="00E24C85" w:rsidRPr="00A37EA8" w:rsidRDefault="00E24C85" w:rsidP="00E24C85">
      <w:pPr>
        <w:pStyle w:val="a6"/>
        <w:adjustRightInd w:val="0"/>
        <w:snapToGrid w:val="0"/>
        <w:spacing w:after="120"/>
        <w:ind w:firstLine="720"/>
        <w:jc w:val="center"/>
        <w:rPr>
          <w:rFonts w:ascii="Times New Roman" w:eastAsia="黑体" w:hAnsi="Times New Roman"/>
          <w:color w:val="auto"/>
          <w:spacing w:val="40"/>
          <w:kern w:val="0"/>
          <w:sz w:val="28"/>
          <w:szCs w:val="28"/>
        </w:rPr>
      </w:pPr>
    </w:p>
    <w:p w:rsidR="00E24C85" w:rsidRPr="00A37EA8" w:rsidRDefault="00E24C85" w:rsidP="00E24C85">
      <w:pPr>
        <w:pStyle w:val="a6"/>
        <w:adjustRightInd w:val="0"/>
        <w:snapToGrid w:val="0"/>
        <w:spacing w:after="120"/>
        <w:ind w:firstLine="720"/>
        <w:jc w:val="center"/>
        <w:rPr>
          <w:rFonts w:ascii="Times New Roman" w:eastAsia="黑体" w:hAnsi="Times New Roman"/>
          <w:color w:val="auto"/>
          <w:spacing w:val="40"/>
          <w:kern w:val="0"/>
          <w:sz w:val="28"/>
          <w:szCs w:val="28"/>
        </w:rPr>
      </w:pPr>
    </w:p>
    <w:p w:rsidR="00E24C85" w:rsidRPr="00A37EA8" w:rsidRDefault="00E24C85" w:rsidP="00E24C85">
      <w:pPr>
        <w:pStyle w:val="a6"/>
        <w:adjustRightInd w:val="0"/>
        <w:snapToGrid w:val="0"/>
        <w:spacing w:after="120"/>
        <w:ind w:firstLine="720"/>
        <w:jc w:val="center"/>
        <w:rPr>
          <w:rFonts w:ascii="Times New Roman" w:eastAsia="黑体" w:hAnsi="Times New Roman"/>
          <w:color w:val="auto"/>
          <w:spacing w:val="40"/>
          <w:kern w:val="0"/>
          <w:sz w:val="28"/>
          <w:szCs w:val="28"/>
        </w:rPr>
      </w:pPr>
    </w:p>
    <w:p w:rsidR="00E24C85" w:rsidRPr="00A37EA8" w:rsidRDefault="00E24C85" w:rsidP="00E24C85">
      <w:pPr>
        <w:pStyle w:val="a6"/>
        <w:adjustRightInd w:val="0"/>
        <w:snapToGrid w:val="0"/>
        <w:spacing w:after="120"/>
        <w:ind w:firstLine="720"/>
        <w:jc w:val="center"/>
        <w:rPr>
          <w:rFonts w:ascii="Times New Roman" w:eastAsia="黑体" w:hAnsi="Times New Roman"/>
          <w:color w:val="auto"/>
          <w:spacing w:val="40"/>
          <w:kern w:val="0"/>
          <w:sz w:val="28"/>
          <w:szCs w:val="28"/>
        </w:rPr>
      </w:pPr>
    </w:p>
    <w:p w:rsidR="00E24C85" w:rsidRPr="00A37EA8" w:rsidRDefault="00E24C85" w:rsidP="00E24C85">
      <w:pPr>
        <w:pStyle w:val="a6"/>
        <w:adjustRightInd w:val="0"/>
        <w:snapToGrid w:val="0"/>
        <w:spacing w:after="120"/>
        <w:ind w:firstLine="720"/>
        <w:jc w:val="center"/>
        <w:rPr>
          <w:rFonts w:ascii="Times New Roman" w:eastAsia="黑体" w:hAnsi="Times New Roman"/>
          <w:color w:val="auto"/>
          <w:spacing w:val="40"/>
          <w:kern w:val="0"/>
          <w:sz w:val="28"/>
          <w:szCs w:val="28"/>
        </w:rPr>
      </w:pPr>
    </w:p>
    <w:p w:rsidR="00E24C85" w:rsidRPr="00A37EA8" w:rsidRDefault="00E24C85" w:rsidP="00E24C85">
      <w:pPr>
        <w:pStyle w:val="a6"/>
        <w:adjustRightInd w:val="0"/>
        <w:snapToGrid w:val="0"/>
        <w:spacing w:after="120"/>
        <w:ind w:firstLine="720"/>
        <w:jc w:val="center"/>
        <w:rPr>
          <w:rFonts w:ascii="Times New Roman" w:eastAsia="黑体" w:hAnsi="Times New Roman"/>
          <w:color w:val="auto"/>
          <w:spacing w:val="40"/>
          <w:kern w:val="0"/>
          <w:sz w:val="28"/>
          <w:szCs w:val="28"/>
        </w:rPr>
      </w:pPr>
    </w:p>
    <w:p w:rsidR="00E24C85" w:rsidRPr="00A37EA8" w:rsidRDefault="00E24C85" w:rsidP="00E24C85">
      <w:pPr>
        <w:pStyle w:val="a6"/>
        <w:adjustRightInd w:val="0"/>
        <w:snapToGrid w:val="0"/>
        <w:spacing w:after="120"/>
        <w:ind w:firstLine="720"/>
        <w:jc w:val="center"/>
        <w:rPr>
          <w:rFonts w:ascii="Times New Roman" w:eastAsia="黑体" w:hAnsi="Times New Roman"/>
          <w:color w:val="auto"/>
          <w:spacing w:val="40"/>
          <w:kern w:val="0"/>
          <w:sz w:val="28"/>
          <w:szCs w:val="28"/>
        </w:rPr>
      </w:pPr>
    </w:p>
    <w:p w:rsidR="00E24C85" w:rsidRPr="00A37EA8" w:rsidRDefault="00E24C85" w:rsidP="00E24C85">
      <w:pPr>
        <w:pStyle w:val="a6"/>
        <w:adjustRightInd w:val="0"/>
        <w:snapToGrid w:val="0"/>
        <w:spacing w:after="120"/>
        <w:ind w:firstLine="720"/>
        <w:jc w:val="center"/>
        <w:rPr>
          <w:rFonts w:ascii="Times New Roman" w:eastAsia="黑体" w:hAnsi="Times New Roman"/>
          <w:color w:val="auto"/>
          <w:spacing w:val="20"/>
          <w:kern w:val="0"/>
          <w:sz w:val="28"/>
          <w:szCs w:val="28"/>
        </w:rPr>
      </w:pPr>
      <w:r>
        <w:rPr>
          <w:rFonts w:ascii="Times New Roman" w:eastAsia="黑体" w:hAnsi="Times New Roman" w:hint="eastAsia"/>
          <w:color w:val="auto"/>
          <w:spacing w:val="40"/>
          <w:kern w:val="0"/>
          <w:sz w:val="28"/>
          <w:szCs w:val="28"/>
        </w:rPr>
        <w:t>大连交通大学研究生</w:t>
      </w:r>
      <w:r w:rsidRPr="00A37EA8">
        <w:rPr>
          <w:rFonts w:ascii="Times New Roman" w:eastAsia="黑体" w:hAnsi="Times New Roman" w:hint="eastAsia"/>
          <w:color w:val="auto"/>
          <w:spacing w:val="40"/>
          <w:kern w:val="0"/>
          <w:sz w:val="28"/>
          <w:szCs w:val="28"/>
        </w:rPr>
        <w:t>院</w:t>
      </w:r>
    </w:p>
    <w:p w:rsidR="00E24C85" w:rsidRPr="00A37EA8" w:rsidRDefault="00E24C85" w:rsidP="00E24C85">
      <w:pPr>
        <w:pStyle w:val="a6"/>
        <w:adjustRightInd w:val="0"/>
        <w:snapToGrid w:val="0"/>
        <w:ind w:firstLine="640"/>
        <w:jc w:val="center"/>
        <w:rPr>
          <w:rFonts w:ascii="Times New Roman" w:hAnsi="Times New Roman"/>
          <w:color w:val="auto"/>
          <w:spacing w:val="20"/>
          <w:kern w:val="0"/>
          <w:sz w:val="28"/>
          <w:szCs w:val="28"/>
        </w:rPr>
      </w:pPr>
      <w:r w:rsidRPr="00A37EA8">
        <w:rPr>
          <w:rFonts w:ascii="Times New Roman" w:eastAsia="黑体" w:hAnsi="Times New Roman"/>
          <w:color w:val="auto"/>
          <w:spacing w:val="20"/>
          <w:kern w:val="0"/>
          <w:sz w:val="28"/>
          <w:szCs w:val="28"/>
        </w:rPr>
        <w:t>二</w:t>
      </w:r>
      <w:r w:rsidRPr="00A37EA8">
        <w:rPr>
          <w:rFonts w:ascii="黑体" w:eastAsia="黑体" w:hAnsi="Times New Roman" w:hint="eastAsia"/>
          <w:bCs w:val="0"/>
          <w:color w:val="auto"/>
          <w:spacing w:val="20"/>
          <w:kern w:val="0"/>
          <w:sz w:val="28"/>
          <w:szCs w:val="28"/>
        </w:rPr>
        <w:t>○</w:t>
      </w:r>
      <w:r w:rsidRPr="00A37EA8">
        <w:rPr>
          <w:rFonts w:ascii="黑体" w:eastAsia="黑体" w:hAnsi="Times New Roman" w:hint="eastAsia"/>
          <w:color w:val="auto"/>
          <w:kern w:val="0"/>
          <w:sz w:val="28"/>
          <w:szCs w:val="28"/>
        </w:rPr>
        <w:t>一八</w:t>
      </w:r>
      <w:r w:rsidRPr="00A37EA8">
        <w:rPr>
          <w:rFonts w:ascii="Times New Roman" w:eastAsia="黑体" w:hAnsi="Times New Roman"/>
          <w:color w:val="auto"/>
          <w:spacing w:val="20"/>
          <w:kern w:val="0"/>
          <w:sz w:val="28"/>
          <w:szCs w:val="28"/>
        </w:rPr>
        <w:t>年</w:t>
      </w:r>
      <w:r w:rsidRPr="00A37EA8">
        <w:rPr>
          <w:rFonts w:ascii="Times New Roman" w:eastAsia="黑体" w:hAnsi="Times New Roman" w:hint="eastAsia"/>
          <w:color w:val="auto"/>
          <w:spacing w:val="20"/>
          <w:kern w:val="0"/>
          <w:sz w:val="28"/>
          <w:szCs w:val="28"/>
        </w:rPr>
        <w:t>九</w:t>
      </w:r>
      <w:r w:rsidRPr="00A37EA8">
        <w:rPr>
          <w:rFonts w:ascii="Times New Roman" w:eastAsia="黑体" w:hAnsi="Times New Roman"/>
          <w:color w:val="auto"/>
          <w:spacing w:val="20"/>
          <w:kern w:val="0"/>
          <w:sz w:val="28"/>
          <w:szCs w:val="28"/>
        </w:rPr>
        <w:t>月</w:t>
      </w:r>
    </w:p>
    <w:p w:rsidR="00E24C85" w:rsidRDefault="00E24C85">
      <w:pPr>
        <w:spacing w:line="240" w:lineRule="auto"/>
        <w:ind w:firstLineChars="0" w:firstLine="0"/>
        <w:jc w:val="left"/>
        <w:rPr>
          <w:rFonts w:ascii="宋体" w:hAnsi="宋体"/>
          <w:b/>
          <w:sz w:val="36"/>
          <w:szCs w:val="36"/>
        </w:rPr>
      </w:pPr>
      <w:r>
        <w:rPr>
          <w:rFonts w:ascii="宋体" w:hAnsi="宋体"/>
          <w:b/>
          <w:sz w:val="36"/>
          <w:szCs w:val="36"/>
        </w:rPr>
        <w:br w:type="page"/>
      </w:r>
    </w:p>
    <w:p w:rsidR="00E24C85" w:rsidRPr="00A37EA8" w:rsidRDefault="00E24C85" w:rsidP="00E24C85">
      <w:pPr>
        <w:pStyle w:val="2"/>
        <w:adjustRightInd w:val="0"/>
        <w:snapToGrid w:val="0"/>
        <w:spacing w:before="0" w:after="0" w:line="360" w:lineRule="auto"/>
        <w:ind w:firstLine="723"/>
        <w:jc w:val="center"/>
        <w:rPr>
          <w:rFonts w:ascii="宋体" w:eastAsia="宋体" w:hAnsi="宋体"/>
          <w:sz w:val="36"/>
          <w:szCs w:val="36"/>
        </w:rPr>
      </w:pPr>
      <w:bookmarkStart w:id="0" w:name="_Toc523560670"/>
      <w:r w:rsidRPr="00A37EA8">
        <w:rPr>
          <w:rFonts w:ascii="宋体" w:eastAsia="宋体" w:hAnsi="宋体" w:hint="eastAsia"/>
          <w:sz w:val="36"/>
          <w:szCs w:val="36"/>
        </w:rPr>
        <w:lastRenderedPageBreak/>
        <w:t>目  录</w:t>
      </w:r>
      <w:bookmarkEnd w:id="0"/>
    </w:p>
    <w:p w:rsidR="00E24C85" w:rsidRPr="0081499E" w:rsidRDefault="00E24C85" w:rsidP="00E24C85">
      <w:pPr>
        <w:pStyle w:val="20"/>
        <w:tabs>
          <w:tab w:val="right" w:leader="dot" w:pos="8296"/>
        </w:tabs>
        <w:ind w:firstLine="480"/>
        <w:rPr>
          <w:rFonts w:asciiTheme="minorHAnsi" w:eastAsiaTheme="minorEastAsia" w:hAnsiTheme="minorHAnsi" w:cstheme="minorBidi"/>
          <w:noProof/>
          <w:sz w:val="24"/>
        </w:rPr>
      </w:pPr>
      <w:r w:rsidRPr="00A37EA8">
        <w:rPr>
          <w:rFonts w:ascii="宋体" w:hAnsi="宋体"/>
          <w:sz w:val="24"/>
        </w:rPr>
        <w:fldChar w:fldCharType="begin"/>
      </w:r>
      <w:r w:rsidRPr="00A37EA8">
        <w:rPr>
          <w:rFonts w:ascii="宋体" w:hAnsi="宋体"/>
          <w:sz w:val="24"/>
        </w:rPr>
        <w:instrText xml:space="preserve"> </w:instrText>
      </w:r>
      <w:r w:rsidRPr="00A37EA8">
        <w:rPr>
          <w:rFonts w:ascii="宋体" w:hAnsi="宋体" w:hint="eastAsia"/>
          <w:sz w:val="24"/>
        </w:rPr>
        <w:instrText>TOC \o "1-3" \h \z \u</w:instrText>
      </w:r>
      <w:r w:rsidRPr="00A37EA8">
        <w:rPr>
          <w:rFonts w:ascii="宋体" w:hAnsi="宋体"/>
          <w:sz w:val="24"/>
        </w:rPr>
        <w:instrText xml:space="preserve"> </w:instrText>
      </w:r>
      <w:r w:rsidRPr="00A37EA8">
        <w:rPr>
          <w:rFonts w:ascii="宋体" w:hAnsi="宋体"/>
          <w:sz w:val="24"/>
        </w:rPr>
        <w:fldChar w:fldCharType="separate"/>
      </w:r>
      <w:hyperlink w:anchor="_Toc523560670" w:history="1">
        <w:r w:rsidRPr="0081499E">
          <w:rPr>
            <w:rStyle w:val="a8"/>
            <w:rFonts w:ascii="宋体" w:hAnsi="宋体" w:hint="eastAsia"/>
            <w:noProof/>
            <w:sz w:val="24"/>
          </w:rPr>
          <w:t>目</w:t>
        </w:r>
        <w:r w:rsidRPr="0081499E">
          <w:rPr>
            <w:rStyle w:val="a8"/>
            <w:rFonts w:ascii="宋体" w:hAnsi="宋体"/>
            <w:noProof/>
            <w:sz w:val="24"/>
          </w:rPr>
          <w:t xml:space="preserve">  </w:t>
        </w:r>
        <w:r w:rsidRPr="0081499E">
          <w:rPr>
            <w:rStyle w:val="a8"/>
            <w:rFonts w:ascii="宋体" w:hAnsi="宋体" w:hint="eastAsia"/>
            <w:noProof/>
            <w:sz w:val="24"/>
          </w:rPr>
          <w:t>录</w:t>
        </w:r>
        <w:r w:rsidRPr="0081499E">
          <w:rPr>
            <w:noProof/>
            <w:webHidden/>
            <w:sz w:val="24"/>
          </w:rPr>
          <w:tab/>
        </w:r>
        <w:r w:rsidRPr="0081499E">
          <w:rPr>
            <w:noProof/>
            <w:webHidden/>
            <w:sz w:val="24"/>
          </w:rPr>
          <w:fldChar w:fldCharType="begin"/>
        </w:r>
        <w:r w:rsidRPr="0081499E">
          <w:rPr>
            <w:noProof/>
            <w:webHidden/>
            <w:sz w:val="24"/>
          </w:rPr>
          <w:instrText xml:space="preserve"> PAGEREF _Toc523560670 \h </w:instrText>
        </w:r>
        <w:r w:rsidRPr="0081499E">
          <w:rPr>
            <w:noProof/>
            <w:webHidden/>
            <w:sz w:val="24"/>
          </w:rPr>
        </w:r>
        <w:r w:rsidRPr="0081499E">
          <w:rPr>
            <w:noProof/>
            <w:webHidden/>
            <w:sz w:val="24"/>
          </w:rPr>
          <w:fldChar w:fldCharType="separate"/>
        </w:r>
        <w:r w:rsidRPr="0081499E">
          <w:rPr>
            <w:noProof/>
            <w:webHidden/>
            <w:sz w:val="24"/>
          </w:rPr>
          <w:t>2</w:t>
        </w:r>
        <w:r w:rsidRPr="0081499E">
          <w:rPr>
            <w:noProof/>
            <w:webHidden/>
            <w:sz w:val="24"/>
          </w:rPr>
          <w:fldChar w:fldCharType="end"/>
        </w:r>
      </w:hyperlink>
    </w:p>
    <w:p w:rsidR="00E24C85" w:rsidRPr="0081499E" w:rsidRDefault="00EC3EE5" w:rsidP="00E333C9">
      <w:pPr>
        <w:pStyle w:val="20"/>
        <w:tabs>
          <w:tab w:val="right" w:leader="dot" w:pos="8296"/>
        </w:tabs>
        <w:ind w:firstLine="420"/>
        <w:rPr>
          <w:rFonts w:asciiTheme="minorHAnsi" w:eastAsiaTheme="minorEastAsia" w:hAnsiTheme="minorHAnsi" w:cstheme="minorBidi"/>
          <w:noProof/>
          <w:sz w:val="24"/>
        </w:rPr>
      </w:pPr>
      <w:hyperlink w:anchor="_Toc523560671" w:history="1">
        <w:r w:rsidR="00E24C85" w:rsidRPr="0081499E">
          <w:rPr>
            <w:rStyle w:val="a8"/>
            <w:rFonts w:ascii="宋体" w:hAnsi="宋体" w:hint="eastAsia"/>
            <w:noProof/>
            <w:sz w:val="24"/>
          </w:rPr>
          <w:t>大连交通大学硕士研究生招生学院简介</w:t>
        </w:r>
        <w:r w:rsidR="00E24C85" w:rsidRPr="0081499E">
          <w:rPr>
            <w:noProof/>
            <w:webHidden/>
            <w:sz w:val="24"/>
          </w:rPr>
          <w:tab/>
        </w:r>
        <w:r w:rsidR="00E24C85" w:rsidRPr="0081499E">
          <w:rPr>
            <w:noProof/>
            <w:webHidden/>
            <w:sz w:val="24"/>
          </w:rPr>
          <w:fldChar w:fldCharType="begin"/>
        </w:r>
        <w:r w:rsidR="00E24C85" w:rsidRPr="0081499E">
          <w:rPr>
            <w:noProof/>
            <w:webHidden/>
            <w:sz w:val="24"/>
          </w:rPr>
          <w:instrText xml:space="preserve"> PAGEREF _Toc523560671 \h </w:instrText>
        </w:r>
        <w:r w:rsidR="00E24C85" w:rsidRPr="0081499E">
          <w:rPr>
            <w:noProof/>
            <w:webHidden/>
            <w:sz w:val="24"/>
          </w:rPr>
        </w:r>
        <w:r w:rsidR="00E24C85" w:rsidRPr="0081499E">
          <w:rPr>
            <w:noProof/>
            <w:webHidden/>
            <w:sz w:val="24"/>
          </w:rPr>
          <w:fldChar w:fldCharType="separate"/>
        </w:r>
        <w:r w:rsidR="00E24C85" w:rsidRPr="0081499E">
          <w:rPr>
            <w:noProof/>
            <w:webHidden/>
            <w:sz w:val="24"/>
          </w:rPr>
          <w:t>3</w:t>
        </w:r>
        <w:r w:rsidR="00E24C85" w:rsidRPr="0081499E">
          <w:rPr>
            <w:noProof/>
            <w:webHidden/>
            <w:sz w:val="24"/>
          </w:rPr>
          <w:fldChar w:fldCharType="end"/>
        </w:r>
      </w:hyperlink>
    </w:p>
    <w:p w:rsidR="00E24C85" w:rsidRPr="0081499E" w:rsidRDefault="00EC3EE5" w:rsidP="00E333C9">
      <w:pPr>
        <w:pStyle w:val="30"/>
        <w:tabs>
          <w:tab w:val="right" w:leader="dot" w:pos="8296"/>
        </w:tabs>
        <w:ind w:firstLine="420"/>
        <w:rPr>
          <w:noProof/>
          <w:sz w:val="24"/>
        </w:rPr>
      </w:pPr>
      <w:hyperlink w:anchor="_Toc523560672" w:history="1">
        <w:r w:rsidR="00E24C85" w:rsidRPr="0081499E">
          <w:rPr>
            <w:rStyle w:val="a8"/>
            <w:rFonts w:ascii="宋体" w:hAnsi="宋体" w:hint="eastAsia"/>
            <w:noProof/>
            <w:sz w:val="24"/>
          </w:rPr>
          <w:t>★机械工程学院</w:t>
        </w:r>
        <w:r w:rsidR="00E24C85" w:rsidRPr="0081499E">
          <w:rPr>
            <w:rStyle w:val="a8"/>
            <w:rFonts w:ascii="宋体" w:hAnsi="宋体" w:hint="eastAsia"/>
            <w:bCs/>
            <w:noProof/>
            <w:sz w:val="24"/>
          </w:rPr>
          <w:t>（★为具有博士学位授予权）</w:t>
        </w:r>
        <w:r w:rsidR="00E24C85" w:rsidRPr="0081499E">
          <w:rPr>
            <w:noProof/>
            <w:webHidden/>
            <w:sz w:val="24"/>
          </w:rPr>
          <w:tab/>
        </w:r>
        <w:r w:rsidR="00E24C85" w:rsidRPr="0081499E">
          <w:rPr>
            <w:noProof/>
            <w:webHidden/>
            <w:sz w:val="24"/>
          </w:rPr>
          <w:fldChar w:fldCharType="begin"/>
        </w:r>
        <w:r w:rsidR="00E24C85" w:rsidRPr="0081499E">
          <w:rPr>
            <w:noProof/>
            <w:webHidden/>
            <w:sz w:val="24"/>
          </w:rPr>
          <w:instrText xml:space="preserve"> PAGEREF _Toc523560672 \h </w:instrText>
        </w:r>
        <w:r w:rsidR="00E24C85" w:rsidRPr="0081499E">
          <w:rPr>
            <w:noProof/>
            <w:webHidden/>
            <w:sz w:val="24"/>
          </w:rPr>
        </w:r>
        <w:r w:rsidR="00E24C85" w:rsidRPr="0081499E">
          <w:rPr>
            <w:noProof/>
            <w:webHidden/>
            <w:sz w:val="24"/>
          </w:rPr>
          <w:fldChar w:fldCharType="separate"/>
        </w:r>
        <w:r w:rsidR="00E24C85" w:rsidRPr="0081499E">
          <w:rPr>
            <w:noProof/>
            <w:webHidden/>
            <w:sz w:val="24"/>
          </w:rPr>
          <w:t>3</w:t>
        </w:r>
        <w:r w:rsidR="00E24C85" w:rsidRPr="0081499E">
          <w:rPr>
            <w:noProof/>
            <w:webHidden/>
            <w:sz w:val="24"/>
          </w:rPr>
          <w:fldChar w:fldCharType="end"/>
        </w:r>
      </w:hyperlink>
    </w:p>
    <w:p w:rsidR="00E24C85" w:rsidRPr="0081499E" w:rsidRDefault="00EC3EE5" w:rsidP="00E333C9">
      <w:pPr>
        <w:pStyle w:val="30"/>
        <w:tabs>
          <w:tab w:val="right" w:leader="dot" w:pos="8296"/>
        </w:tabs>
        <w:ind w:firstLine="420"/>
        <w:rPr>
          <w:noProof/>
          <w:sz w:val="24"/>
        </w:rPr>
      </w:pPr>
      <w:hyperlink w:anchor="_Toc523560673" w:history="1">
        <w:r w:rsidR="00E24C85" w:rsidRPr="0081499E">
          <w:rPr>
            <w:rStyle w:val="a8"/>
            <w:rFonts w:ascii="宋体" w:hAnsi="宋体" w:hint="eastAsia"/>
            <w:noProof/>
            <w:sz w:val="24"/>
          </w:rPr>
          <w:t>★材料科学与工程学院</w:t>
        </w:r>
        <w:r w:rsidR="00E24C85" w:rsidRPr="0081499E">
          <w:rPr>
            <w:rStyle w:val="a8"/>
            <w:rFonts w:ascii="宋体" w:hAnsi="宋体" w:hint="eastAsia"/>
            <w:bCs/>
            <w:noProof/>
            <w:sz w:val="24"/>
          </w:rPr>
          <w:t>（★为具有博士学位授予权）</w:t>
        </w:r>
        <w:r w:rsidR="00E24C85" w:rsidRPr="0081499E">
          <w:rPr>
            <w:noProof/>
            <w:webHidden/>
            <w:sz w:val="24"/>
          </w:rPr>
          <w:tab/>
        </w:r>
        <w:r w:rsidR="00E24C85" w:rsidRPr="0081499E">
          <w:rPr>
            <w:noProof/>
            <w:webHidden/>
            <w:sz w:val="24"/>
          </w:rPr>
          <w:fldChar w:fldCharType="begin"/>
        </w:r>
        <w:r w:rsidR="00E24C85" w:rsidRPr="0081499E">
          <w:rPr>
            <w:noProof/>
            <w:webHidden/>
            <w:sz w:val="24"/>
          </w:rPr>
          <w:instrText xml:space="preserve"> PAGEREF _Toc523560673 \h </w:instrText>
        </w:r>
        <w:r w:rsidR="00E24C85" w:rsidRPr="0081499E">
          <w:rPr>
            <w:noProof/>
            <w:webHidden/>
            <w:sz w:val="24"/>
          </w:rPr>
        </w:r>
        <w:r w:rsidR="00E24C85" w:rsidRPr="0081499E">
          <w:rPr>
            <w:noProof/>
            <w:webHidden/>
            <w:sz w:val="24"/>
          </w:rPr>
          <w:fldChar w:fldCharType="separate"/>
        </w:r>
        <w:r w:rsidR="00E24C85" w:rsidRPr="0081499E">
          <w:rPr>
            <w:noProof/>
            <w:webHidden/>
            <w:sz w:val="24"/>
          </w:rPr>
          <w:t>4</w:t>
        </w:r>
        <w:r w:rsidR="00E24C85" w:rsidRPr="0081499E">
          <w:rPr>
            <w:noProof/>
            <w:webHidden/>
            <w:sz w:val="24"/>
          </w:rPr>
          <w:fldChar w:fldCharType="end"/>
        </w:r>
      </w:hyperlink>
    </w:p>
    <w:p w:rsidR="00E24C85" w:rsidRPr="0081499E" w:rsidRDefault="00EC3EE5" w:rsidP="00E333C9">
      <w:pPr>
        <w:pStyle w:val="30"/>
        <w:tabs>
          <w:tab w:val="right" w:leader="dot" w:pos="8296"/>
        </w:tabs>
        <w:ind w:firstLine="420"/>
        <w:rPr>
          <w:noProof/>
          <w:sz w:val="24"/>
        </w:rPr>
      </w:pPr>
      <w:hyperlink w:anchor="_Toc523560674" w:history="1">
        <w:r w:rsidR="00E24C85" w:rsidRPr="0081499E">
          <w:rPr>
            <w:rStyle w:val="a8"/>
            <w:rFonts w:ascii="宋体" w:hAnsi="宋体" w:hint="eastAsia"/>
            <w:bCs/>
            <w:noProof/>
            <w:sz w:val="24"/>
          </w:rPr>
          <w:t>★</w:t>
        </w:r>
        <w:r w:rsidR="00E24C85" w:rsidRPr="0081499E">
          <w:rPr>
            <w:rStyle w:val="a8"/>
            <w:rFonts w:ascii="宋体" w:hAnsi="宋体" w:hint="eastAsia"/>
            <w:noProof/>
            <w:sz w:val="24"/>
          </w:rPr>
          <w:t>机车车辆工程学院（中车学院）</w:t>
        </w:r>
        <w:r w:rsidR="00E24C85" w:rsidRPr="0081499E">
          <w:rPr>
            <w:rStyle w:val="a8"/>
            <w:rFonts w:ascii="宋体" w:hAnsi="宋体" w:hint="eastAsia"/>
            <w:bCs/>
            <w:noProof/>
            <w:sz w:val="24"/>
          </w:rPr>
          <w:t>（★为具有博士学位授予权）</w:t>
        </w:r>
        <w:r w:rsidR="00E24C85" w:rsidRPr="0081499E">
          <w:rPr>
            <w:noProof/>
            <w:webHidden/>
            <w:sz w:val="24"/>
          </w:rPr>
          <w:tab/>
        </w:r>
        <w:r w:rsidR="00E24C85" w:rsidRPr="0081499E">
          <w:rPr>
            <w:noProof/>
            <w:webHidden/>
            <w:sz w:val="24"/>
          </w:rPr>
          <w:fldChar w:fldCharType="begin"/>
        </w:r>
        <w:r w:rsidR="00E24C85" w:rsidRPr="0081499E">
          <w:rPr>
            <w:noProof/>
            <w:webHidden/>
            <w:sz w:val="24"/>
          </w:rPr>
          <w:instrText xml:space="preserve"> PAGEREF _Toc523560674 \h </w:instrText>
        </w:r>
        <w:r w:rsidR="00E24C85" w:rsidRPr="0081499E">
          <w:rPr>
            <w:noProof/>
            <w:webHidden/>
            <w:sz w:val="24"/>
          </w:rPr>
        </w:r>
        <w:r w:rsidR="00E24C85" w:rsidRPr="0081499E">
          <w:rPr>
            <w:noProof/>
            <w:webHidden/>
            <w:sz w:val="24"/>
          </w:rPr>
          <w:fldChar w:fldCharType="separate"/>
        </w:r>
        <w:r w:rsidR="00E24C85" w:rsidRPr="0081499E">
          <w:rPr>
            <w:noProof/>
            <w:webHidden/>
            <w:sz w:val="24"/>
          </w:rPr>
          <w:t>5</w:t>
        </w:r>
        <w:r w:rsidR="00E24C85" w:rsidRPr="0081499E">
          <w:rPr>
            <w:noProof/>
            <w:webHidden/>
            <w:sz w:val="24"/>
          </w:rPr>
          <w:fldChar w:fldCharType="end"/>
        </w:r>
      </w:hyperlink>
    </w:p>
    <w:p w:rsidR="00E24C85" w:rsidRPr="0081499E" w:rsidRDefault="00EC3EE5" w:rsidP="00E333C9">
      <w:pPr>
        <w:pStyle w:val="30"/>
        <w:tabs>
          <w:tab w:val="right" w:leader="dot" w:pos="8296"/>
        </w:tabs>
        <w:ind w:firstLine="420"/>
        <w:rPr>
          <w:noProof/>
          <w:sz w:val="24"/>
        </w:rPr>
      </w:pPr>
      <w:hyperlink w:anchor="_Toc523560675" w:history="1">
        <w:r w:rsidR="00E24C85" w:rsidRPr="0081499E">
          <w:rPr>
            <w:rStyle w:val="a8"/>
            <w:rFonts w:ascii="宋体" w:hAnsi="宋体" w:hint="eastAsia"/>
            <w:bCs/>
            <w:noProof/>
            <w:sz w:val="24"/>
          </w:rPr>
          <w:t>交通运输工程学院</w:t>
        </w:r>
        <w:r w:rsidR="00E24C85" w:rsidRPr="0081499E">
          <w:rPr>
            <w:noProof/>
            <w:webHidden/>
            <w:sz w:val="24"/>
          </w:rPr>
          <w:tab/>
        </w:r>
        <w:r w:rsidR="00E24C85" w:rsidRPr="0081499E">
          <w:rPr>
            <w:noProof/>
            <w:webHidden/>
            <w:sz w:val="24"/>
          </w:rPr>
          <w:fldChar w:fldCharType="begin"/>
        </w:r>
        <w:r w:rsidR="00E24C85" w:rsidRPr="0081499E">
          <w:rPr>
            <w:noProof/>
            <w:webHidden/>
            <w:sz w:val="24"/>
          </w:rPr>
          <w:instrText xml:space="preserve"> PAGEREF _Toc523560675 \h </w:instrText>
        </w:r>
        <w:r w:rsidR="00E24C85" w:rsidRPr="0081499E">
          <w:rPr>
            <w:noProof/>
            <w:webHidden/>
            <w:sz w:val="24"/>
          </w:rPr>
        </w:r>
        <w:r w:rsidR="00E24C85" w:rsidRPr="0081499E">
          <w:rPr>
            <w:noProof/>
            <w:webHidden/>
            <w:sz w:val="24"/>
          </w:rPr>
          <w:fldChar w:fldCharType="separate"/>
        </w:r>
        <w:r w:rsidR="00E24C85" w:rsidRPr="0081499E">
          <w:rPr>
            <w:noProof/>
            <w:webHidden/>
            <w:sz w:val="24"/>
          </w:rPr>
          <w:t>6</w:t>
        </w:r>
        <w:r w:rsidR="00E24C85" w:rsidRPr="0081499E">
          <w:rPr>
            <w:noProof/>
            <w:webHidden/>
            <w:sz w:val="24"/>
          </w:rPr>
          <w:fldChar w:fldCharType="end"/>
        </w:r>
      </w:hyperlink>
    </w:p>
    <w:p w:rsidR="00E24C85" w:rsidRPr="0081499E" w:rsidRDefault="00EC3EE5" w:rsidP="00E333C9">
      <w:pPr>
        <w:pStyle w:val="30"/>
        <w:tabs>
          <w:tab w:val="right" w:leader="dot" w:pos="8296"/>
        </w:tabs>
        <w:ind w:firstLine="420"/>
        <w:rPr>
          <w:noProof/>
          <w:sz w:val="24"/>
        </w:rPr>
      </w:pPr>
      <w:hyperlink w:anchor="_Toc523560676" w:history="1">
        <w:r w:rsidR="00E24C85" w:rsidRPr="0081499E">
          <w:rPr>
            <w:rStyle w:val="a8"/>
            <w:rFonts w:ascii="宋体" w:hAnsi="宋体" w:hint="eastAsia"/>
            <w:bCs/>
            <w:noProof/>
            <w:sz w:val="24"/>
          </w:rPr>
          <w:t>电气信息工程学院</w:t>
        </w:r>
        <w:r w:rsidR="00E24C85" w:rsidRPr="0081499E">
          <w:rPr>
            <w:noProof/>
            <w:webHidden/>
            <w:sz w:val="24"/>
          </w:rPr>
          <w:tab/>
        </w:r>
        <w:r w:rsidR="00E24C85" w:rsidRPr="0081499E">
          <w:rPr>
            <w:noProof/>
            <w:webHidden/>
            <w:sz w:val="24"/>
          </w:rPr>
          <w:fldChar w:fldCharType="begin"/>
        </w:r>
        <w:r w:rsidR="00E24C85" w:rsidRPr="0081499E">
          <w:rPr>
            <w:noProof/>
            <w:webHidden/>
            <w:sz w:val="24"/>
          </w:rPr>
          <w:instrText xml:space="preserve"> PAGEREF _Toc523560676 \h </w:instrText>
        </w:r>
        <w:r w:rsidR="00E24C85" w:rsidRPr="0081499E">
          <w:rPr>
            <w:noProof/>
            <w:webHidden/>
            <w:sz w:val="24"/>
          </w:rPr>
        </w:r>
        <w:r w:rsidR="00E24C85" w:rsidRPr="0081499E">
          <w:rPr>
            <w:noProof/>
            <w:webHidden/>
            <w:sz w:val="24"/>
          </w:rPr>
          <w:fldChar w:fldCharType="separate"/>
        </w:r>
        <w:r w:rsidR="00E24C85" w:rsidRPr="0081499E">
          <w:rPr>
            <w:noProof/>
            <w:webHidden/>
            <w:sz w:val="24"/>
          </w:rPr>
          <w:t>7</w:t>
        </w:r>
        <w:r w:rsidR="00E24C85" w:rsidRPr="0081499E">
          <w:rPr>
            <w:noProof/>
            <w:webHidden/>
            <w:sz w:val="24"/>
          </w:rPr>
          <w:fldChar w:fldCharType="end"/>
        </w:r>
      </w:hyperlink>
    </w:p>
    <w:p w:rsidR="00E24C85" w:rsidRPr="0081499E" w:rsidRDefault="00EC3EE5" w:rsidP="00E333C9">
      <w:pPr>
        <w:pStyle w:val="30"/>
        <w:tabs>
          <w:tab w:val="right" w:leader="dot" w:pos="8296"/>
        </w:tabs>
        <w:ind w:firstLine="420"/>
        <w:rPr>
          <w:noProof/>
          <w:sz w:val="24"/>
        </w:rPr>
      </w:pPr>
      <w:hyperlink w:anchor="_Toc523560677" w:history="1">
        <w:r w:rsidR="00E24C85" w:rsidRPr="0081499E">
          <w:rPr>
            <w:rStyle w:val="a8"/>
            <w:rFonts w:ascii="宋体" w:hAnsi="宋体" w:hint="eastAsia"/>
            <w:bCs/>
            <w:noProof/>
            <w:sz w:val="24"/>
          </w:rPr>
          <w:t>土木工程学院</w:t>
        </w:r>
        <w:r w:rsidR="00E24C85" w:rsidRPr="0081499E">
          <w:rPr>
            <w:noProof/>
            <w:webHidden/>
            <w:sz w:val="24"/>
          </w:rPr>
          <w:tab/>
        </w:r>
        <w:r w:rsidR="00E24C85" w:rsidRPr="0081499E">
          <w:rPr>
            <w:noProof/>
            <w:webHidden/>
            <w:sz w:val="24"/>
          </w:rPr>
          <w:fldChar w:fldCharType="begin"/>
        </w:r>
        <w:r w:rsidR="00E24C85" w:rsidRPr="0081499E">
          <w:rPr>
            <w:noProof/>
            <w:webHidden/>
            <w:sz w:val="24"/>
          </w:rPr>
          <w:instrText xml:space="preserve"> PAGEREF _Toc523560677 \h </w:instrText>
        </w:r>
        <w:r w:rsidR="00E24C85" w:rsidRPr="0081499E">
          <w:rPr>
            <w:noProof/>
            <w:webHidden/>
            <w:sz w:val="24"/>
          </w:rPr>
        </w:r>
        <w:r w:rsidR="00E24C85" w:rsidRPr="0081499E">
          <w:rPr>
            <w:noProof/>
            <w:webHidden/>
            <w:sz w:val="24"/>
          </w:rPr>
          <w:fldChar w:fldCharType="separate"/>
        </w:r>
        <w:r w:rsidR="00E24C85" w:rsidRPr="0081499E">
          <w:rPr>
            <w:noProof/>
            <w:webHidden/>
            <w:sz w:val="24"/>
          </w:rPr>
          <w:t>8</w:t>
        </w:r>
        <w:r w:rsidR="00E24C85" w:rsidRPr="0081499E">
          <w:rPr>
            <w:noProof/>
            <w:webHidden/>
            <w:sz w:val="24"/>
          </w:rPr>
          <w:fldChar w:fldCharType="end"/>
        </w:r>
      </w:hyperlink>
    </w:p>
    <w:p w:rsidR="00E24C85" w:rsidRPr="0081499E" w:rsidRDefault="00EC3EE5" w:rsidP="00E333C9">
      <w:pPr>
        <w:pStyle w:val="30"/>
        <w:tabs>
          <w:tab w:val="right" w:leader="dot" w:pos="8296"/>
        </w:tabs>
        <w:ind w:firstLine="420"/>
        <w:rPr>
          <w:noProof/>
          <w:sz w:val="24"/>
        </w:rPr>
      </w:pPr>
      <w:hyperlink w:anchor="_Toc523560678" w:history="1">
        <w:r w:rsidR="00E24C85" w:rsidRPr="0081499E">
          <w:rPr>
            <w:rStyle w:val="a8"/>
            <w:rFonts w:ascii="宋体" w:hAnsi="宋体" w:hint="eastAsia"/>
            <w:noProof/>
            <w:sz w:val="24"/>
          </w:rPr>
          <w:t>软件学院</w:t>
        </w:r>
        <w:r w:rsidR="00E24C85" w:rsidRPr="0081499E">
          <w:rPr>
            <w:noProof/>
            <w:webHidden/>
            <w:sz w:val="24"/>
          </w:rPr>
          <w:tab/>
        </w:r>
        <w:r w:rsidR="00E24C85" w:rsidRPr="0081499E">
          <w:rPr>
            <w:noProof/>
            <w:webHidden/>
            <w:sz w:val="24"/>
          </w:rPr>
          <w:fldChar w:fldCharType="begin"/>
        </w:r>
        <w:r w:rsidR="00E24C85" w:rsidRPr="0081499E">
          <w:rPr>
            <w:noProof/>
            <w:webHidden/>
            <w:sz w:val="24"/>
          </w:rPr>
          <w:instrText xml:space="preserve"> PAGEREF _Toc523560678 \h </w:instrText>
        </w:r>
        <w:r w:rsidR="00E24C85" w:rsidRPr="0081499E">
          <w:rPr>
            <w:noProof/>
            <w:webHidden/>
            <w:sz w:val="24"/>
          </w:rPr>
        </w:r>
        <w:r w:rsidR="00E24C85" w:rsidRPr="0081499E">
          <w:rPr>
            <w:noProof/>
            <w:webHidden/>
            <w:sz w:val="24"/>
          </w:rPr>
          <w:fldChar w:fldCharType="separate"/>
        </w:r>
        <w:r w:rsidR="00E24C85" w:rsidRPr="0081499E">
          <w:rPr>
            <w:noProof/>
            <w:webHidden/>
            <w:sz w:val="24"/>
          </w:rPr>
          <w:t>9</w:t>
        </w:r>
        <w:r w:rsidR="00E24C85" w:rsidRPr="0081499E">
          <w:rPr>
            <w:noProof/>
            <w:webHidden/>
            <w:sz w:val="24"/>
          </w:rPr>
          <w:fldChar w:fldCharType="end"/>
        </w:r>
      </w:hyperlink>
    </w:p>
    <w:p w:rsidR="00E24C85" w:rsidRPr="0081499E" w:rsidRDefault="00EC3EE5" w:rsidP="00E333C9">
      <w:pPr>
        <w:pStyle w:val="30"/>
        <w:tabs>
          <w:tab w:val="right" w:leader="dot" w:pos="8296"/>
        </w:tabs>
        <w:ind w:firstLine="420"/>
        <w:rPr>
          <w:noProof/>
          <w:sz w:val="24"/>
        </w:rPr>
      </w:pPr>
      <w:hyperlink w:anchor="_Toc523560679" w:history="1">
        <w:r w:rsidR="00E24C85" w:rsidRPr="0081499E">
          <w:rPr>
            <w:rStyle w:val="a8"/>
            <w:rFonts w:ascii="宋体" w:hAnsi="宋体" w:hint="eastAsia"/>
            <w:noProof/>
            <w:sz w:val="24"/>
          </w:rPr>
          <w:t>环境与化学工程学院</w:t>
        </w:r>
        <w:r w:rsidR="00E24C85" w:rsidRPr="0081499E">
          <w:rPr>
            <w:noProof/>
            <w:webHidden/>
            <w:sz w:val="24"/>
          </w:rPr>
          <w:tab/>
        </w:r>
        <w:r w:rsidR="00E24C85" w:rsidRPr="0081499E">
          <w:rPr>
            <w:noProof/>
            <w:webHidden/>
            <w:sz w:val="24"/>
          </w:rPr>
          <w:fldChar w:fldCharType="begin"/>
        </w:r>
        <w:r w:rsidR="00E24C85" w:rsidRPr="0081499E">
          <w:rPr>
            <w:noProof/>
            <w:webHidden/>
            <w:sz w:val="24"/>
          </w:rPr>
          <w:instrText xml:space="preserve"> PAGEREF _Toc523560679 \h </w:instrText>
        </w:r>
        <w:r w:rsidR="00E24C85" w:rsidRPr="0081499E">
          <w:rPr>
            <w:noProof/>
            <w:webHidden/>
            <w:sz w:val="24"/>
          </w:rPr>
        </w:r>
        <w:r w:rsidR="00E24C85" w:rsidRPr="0081499E">
          <w:rPr>
            <w:noProof/>
            <w:webHidden/>
            <w:sz w:val="24"/>
          </w:rPr>
          <w:fldChar w:fldCharType="separate"/>
        </w:r>
        <w:r w:rsidR="00E24C85" w:rsidRPr="0081499E">
          <w:rPr>
            <w:noProof/>
            <w:webHidden/>
            <w:sz w:val="24"/>
          </w:rPr>
          <w:t>10</w:t>
        </w:r>
        <w:r w:rsidR="00E24C85" w:rsidRPr="0081499E">
          <w:rPr>
            <w:noProof/>
            <w:webHidden/>
            <w:sz w:val="24"/>
          </w:rPr>
          <w:fldChar w:fldCharType="end"/>
        </w:r>
      </w:hyperlink>
    </w:p>
    <w:p w:rsidR="00E24C85" w:rsidRPr="0081499E" w:rsidRDefault="00EC3EE5" w:rsidP="00E333C9">
      <w:pPr>
        <w:pStyle w:val="30"/>
        <w:tabs>
          <w:tab w:val="right" w:leader="dot" w:pos="8296"/>
        </w:tabs>
        <w:ind w:firstLine="420"/>
        <w:rPr>
          <w:noProof/>
          <w:sz w:val="24"/>
        </w:rPr>
      </w:pPr>
      <w:hyperlink w:anchor="_Toc523560680" w:history="1">
        <w:r w:rsidR="00E24C85" w:rsidRPr="0081499E">
          <w:rPr>
            <w:rStyle w:val="a8"/>
            <w:rFonts w:ascii="宋体" w:hAnsi="宋体" w:hint="eastAsia"/>
            <w:noProof/>
            <w:sz w:val="24"/>
          </w:rPr>
          <w:t>经济管理学院</w:t>
        </w:r>
        <w:r w:rsidR="00E24C85" w:rsidRPr="0081499E">
          <w:rPr>
            <w:noProof/>
            <w:webHidden/>
            <w:sz w:val="24"/>
          </w:rPr>
          <w:tab/>
        </w:r>
        <w:r w:rsidR="00E24C85" w:rsidRPr="0081499E">
          <w:rPr>
            <w:noProof/>
            <w:webHidden/>
            <w:sz w:val="24"/>
          </w:rPr>
          <w:fldChar w:fldCharType="begin"/>
        </w:r>
        <w:r w:rsidR="00E24C85" w:rsidRPr="0081499E">
          <w:rPr>
            <w:noProof/>
            <w:webHidden/>
            <w:sz w:val="24"/>
          </w:rPr>
          <w:instrText xml:space="preserve"> PAGEREF _Toc523560680 \h </w:instrText>
        </w:r>
        <w:r w:rsidR="00E24C85" w:rsidRPr="0081499E">
          <w:rPr>
            <w:noProof/>
            <w:webHidden/>
            <w:sz w:val="24"/>
          </w:rPr>
        </w:r>
        <w:r w:rsidR="00E24C85" w:rsidRPr="0081499E">
          <w:rPr>
            <w:noProof/>
            <w:webHidden/>
            <w:sz w:val="24"/>
          </w:rPr>
          <w:fldChar w:fldCharType="separate"/>
        </w:r>
        <w:r w:rsidR="00E24C85" w:rsidRPr="0081499E">
          <w:rPr>
            <w:noProof/>
            <w:webHidden/>
            <w:sz w:val="24"/>
          </w:rPr>
          <w:t>11</w:t>
        </w:r>
        <w:r w:rsidR="00E24C85" w:rsidRPr="0081499E">
          <w:rPr>
            <w:noProof/>
            <w:webHidden/>
            <w:sz w:val="24"/>
          </w:rPr>
          <w:fldChar w:fldCharType="end"/>
        </w:r>
      </w:hyperlink>
    </w:p>
    <w:p w:rsidR="00E24C85" w:rsidRPr="0081499E" w:rsidRDefault="00EC3EE5" w:rsidP="00E333C9">
      <w:pPr>
        <w:pStyle w:val="30"/>
        <w:tabs>
          <w:tab w:val="right" w:leader="dot" w:pos="8296"/>
        </w:tabs>
        <w:ind w:firstLine="420"/>
        <w:rPr>
          <w:noProof/>
          <w:sz w:val="24"/>
        </w:rPr>
      </w:pPr>
      <w:hyperlink w:anchor="_Toc523560681" w:history="1">
        <w:r w:rsidR="00E24C85" w:rsidRPr="0081499E">
          <w:rPr>
            <w:rStyle w:val="a8"/>
            <w:rFonts w:ascii="宋体" w:hAnsi="宋体" w:hint="eastAsia"/>
            <w:noProof/>
            <w:sz w:val="24"/>
          </w:rPr>
          <w:t>理学院</w:t>
        </w:r>
        <w:r w:rsidR="00E24C85" w:rsidRPr="0081499E">
          <w:rPr>
            <w:noProof/>
            <w:webHidden/>
            <w:sz w:val="24"/>
          </w:rPr>
          <w:tab/>
        </w:r>
        <w:r w:rsidR="00E24C85" w:rsidRPr="0081499E">
          <w:rPr>
            <w:noProof/>
            <w:webHidden/>
            <w:sz w:val="24"/>
          </w:rPr>
          <w:fldChar w:fldCharType="begin"/>
        </w:r>
        <w:r w:rsidR="00E24C85" w:rsidRPr="0081499E">
          <w:rPr>
            <w:noProof/>
            <w:webHidden/>
            <w:sz w:val="24"/>
          </w:rPr>
          <w:instrText xml:space="preserve"> PAGEREF _Toc523560681 \h </w:instrText>
        </w:r>
        <w:r w:rsidR="00E24C85" w:rsidRPr="0081499E">
          <w:rPr>
            <w:noProof/>
            <w:webHidden/>
            <w:sz w:val="24"/>
          </w:rPr>
        </w:r>
        <w:r w:rsidR="00E24C85" w:rsidRPr="0081499E">
          <w:rPr>
            <w:noProof/>
            <w:webHidden/>
            <w:sz w:val="24"/>
          </w:rPr>
          <w:fldChar w:fldCharType="separate"/>
        </w:r>
        <w:r w:rsidR="00E24C85" w:rsidRPr="0081499E">
          <w:rPr>
            <w:noProof/>
            <w:webHidden/>
            <w:sz w:val="24"/>
          </w:rPr>
          <w:t>12</w:t>
        </w:r>
        <w:r w:rsidR="00E24C85" w:rsidRPr="0081499E">
          <w:rPr>
            <w:noProof/>
            <w:webHidden/>
            <w:sz w:val="24"/>
          </w:rPr>
          <w:fldChar w:fldCharType="end"/>
        </w:r>
      </w:hyperlink>
    </w:p>
    <w:p w:rsidR="00E24C85" w:rsidRPr="0081499E" w:rsidRDefault="00EC3EE5" w:rsidP="00E333C9">
      <w:pPr>
        <w:pStyle w:val="30"/>
        <w:tabs>
          <w:tab w:val="right" w:leader="dot" w:pos="8296"/>
        </w:tabs>
        <w:ind w:firstLine="420"/>
        <w:rPr>
          <w:noProof/>
          <w:sz w:val="24"/>
        </w:rPr>
      </w:pPr>
      <w:hyperlink w:anchor="_Toc523560682" w:history="1">
        <w:r w:rsidR="00E24C85" w:rsidRPr="0081499E">
          <w:rPr>
            <w:rStyle w:val="a8"/>
            <w:rFonts w:ascii="宋体" w:hAnsi="宋体" w:hint="eastAsia"/>
            <w:noProof/>
            <w:sz w:val="24"/>
          </w:rPr>
          <w:t>马克思主义学院</w:t>
        </w:r>
        <w:r w:rsidR="00E24C85" w:rsidRPr="0081499E">
          <w:rPr>
            <w:noProof/>
            <w:webHidden/>
            <w:sz w:val="24"/>
          </w:rPr>
          <w:tab/>
        </w:r>
        <w:r w:rsidR="00E24C85" w:rsidRPr="0081499E">
          <w:rPr>
            <w:noProof/>
            <w:webHidden/>
            <w:sz w:val="24"/>
          </w:rPr>
          <w:fldChar w:fldCharType="begin"/>
        </w:r>
        <w:r w:rsidR="00E24C85" w:rsidRPr="0081499E">
          <w:rPr>
            <w:noProof/>
            <w:webHidden/>
            <w:sz w:val="24"/>
          </w:rPr>
          <w:instrText xml:space="preserve"> PAGEREF _Toc523560682 \h </w:instrText>
        </w:r>
        <w:r w:rsidR="00E24C85" w:rsidRPr="0081499E">
          <w:rPr>
            <w:noProof/>
            <w:webHidden/>
            <w:sz w:val="24"/>
          </w:rPr>
        </w:r>
        <w:r w:rsidR="00E24C85" w:rsidRPr="0081499E">
          <w:rPr>
            <w:noProof/>
            <w:webHidden/>
            <w:sz w:val="24"/>
          </w:rPr>
          <w:fldChar w:fldCharType="separate"/>
        </w:r>
        <w:r w:rsidR="00E24C85" w:rsidRPr="0081499E">
          <w:rPr>
            <w:noProof/>
            <w:webHidden/>
            <w:sz w:val="24"/>
          </w:rPr>
          <w:t>14</w:t>
        </w:r>
        <w:r w:rsidR="00E24C85" w:rsidRPr="0081499E">
          <w:rPr>
            <w:noProof/>
            <w:webHidden/>
            <w:sz w:val="24"/>
          </w:rPr>
          <w:fldChar w:fldCharType="end"/>
        </w:r>
      </w:hyperlink>
    </w:p>
    <w:p w:rsidR="00E24C85" w:rsidRPr="00A37EA8" w:rsidRDefault="00E24C85" w:rsidP="00E24C85">
      <w:pPr>
        <w:adjustRightInd w:val="0"/>
        <w:snapToGrid w:val="0"/>
        <w:ind w:firstLine="480"/>
        <w:rPr>
          <w:rFonts w:ascii="宋体" w:hAnsi="宋体"/>
          <w:sz w:val="28"/>
          <w:szCs w:val="28"/>
        </w:rPr>
      </w:pPr>
      <w:r w:rsidRPr="00A37EA8">
        <w:rPr>
          <w:rFonts w:ascii="宋体" w:hAnsi="宋体"/>
          <w:sz w:val="24"/>
        </w:rPr>
        <w:fldChar w:fldCharType="end"/>
      </w:r>
    </w:p>
    <w:p w:rsidR="00E24C85" w:rsidRDefault="00E24C85">
      <w:pPr>
        <w:spacing w:line="240" w:lineRule="auto"/>
        <w:ind w:firstLineChars="0" w:firstLine="0"/>
        <w:jc w:val="left"/>
        <w:rPr>
          <w:rFonts w:ascii="宋体" w:hAnsi="宋体"/>
          <w:b/>
          <w:sz w:val="36"/>
          <w:szCs w:val="36"/>
        </w:rPr>
      </w:pPr>
    </w:p>
    <w:p w:rsidR="00E24C85" w:rsidRDefault="00E24C85">
      <w:pPr>
        <w:spacing w:line="240" w:lineRule="auto"/>
        <w:ind w:firstLineChars="0" w:firstLine="0"/>
        <w:jc w:val="left"/>
        <w:rPr>
          <w:rFonts w:ascii="宋体" w:hAnsi="宋体"/>
          <w:b/>
          <w:sz w:val="36"/>
          <w:szCs w:val="36"/>
        </w:rPr>
      </w:pPr>
      <w:r>
        <w:rPr>
          <w:rFonts w:ascii="宋体" w:hAnsi="宋体"/>
          <w:b/>
          <w:sz w:val="36"/>
          <w:szCs w:val="36"/>
        </w:rPr>
        <w:br w:type="page"/>
      </w:r>
    </w:p>
    <w:p w:rsidR="006C1D6F" w:rsidRPr="00A37EA8" w:rsidRDefault="006C1D6F" w:rsidP="006C1D6F">
      <w:pPr>
        <w:pStyle w:val="3"/>
        <w:adjustRightInd w:val="0"/>
        <w:snapToGrid w:val="0"/>
        <w:ind w:firstLine="482"/>
        <w:rPr>
          <w:rFonts w:ascii="宋体" w:eastAsia="宋体" w:hAnsi="宋体"/>
          <w:b/>
          <w:bCs/>
          <w:color w:val="auto"/>
          <w:sz w:val="24"/>
          <w:szCs w:val="24"/>
        </w:rPr>
      </w:pPr>
      <w:bookmarkStart w:id="1" w:name="_Toc492370328"/>
      <w:bookmarkStart w:id="2" w:name="_Toc523560672"/>
      <w:r w:rsidRPr="00A37EA8">
        <w:rPr>
          <w:rFonts w:ascii="宋体" w:eastAsia="宋体" w:hAnsi="宋体"/>
          <w:b/>
          <w:color w:val="auto"/>
          <w:sz w:val="24"/>
          <w:szCs w:val="24"/>
        </w:rPr>
        <w:lastRenderedPageBreak/>
        <w:t>★机械工程学院</w:t>
      </w:r>
      <w:r w:rsidRPr="00A37EA8">
        <w:rPr>
          <w:rFonts w:ascii="宋体" w:eastAsia="宋体" w:hAnsi="宋体"/>
          <w:b/>
          <w:bCs/>
          <w:color w:val="auto"/>
          <w:sz w:val="24"/>
          <w:szCs w:val="24"/>
        </w:rPr>
        <w:t>（★为具有博士学位授予权）</w:t>
      </w:r>
      <w:bookmarkEnd w:id="1"/>
      <w:bookmarkEnd w:id="2"/>
    </w:p>
    <w:p w:rsidR="006C1D6F" w:rsidRPr="00A37EA8" w:rsidRDefault="006C1D6F" w:rsidP="006C1D6F">
      <w:pPr>
        <w:ind w:firstLine="480"/>
        <w:rPr>
          <w:rFonts w:ascii="宋体" w:hAnsi="宋体"/>
          <w:sz w:val="24"/>
        </w:rPr>
      </w:pPr>
      <w:bookmarkStart w:id="3" w:name="_Toc492370329"/>
      <w:r w:rsidRPr="00A37EA8">
        <w:rPr>
          <w:rFonts w:ascii="宋体" w:hAnsi="宋体" w:hint="eastAsia"/>
          <w:sz w:val="24"/>
        </w:rPr>
        <w:t>机械工程学院创办于</w:t>
      </w:r>
      <w:r w:rsidRPr="00A37EA8">
        <w:rPr>
          <w:rFonts w:ascii="宋体" w:hAnsi="宋体"/>
          <w:sz w:val="24"/>
        </w:rPr>
        <w:t>1956</w:t>
      </w:r>
      <w:r w:rsidRPr="00A37EA8">
        <w:rPr>
          <w:rFonts w:ascii="宋体" w:hAnsi="宋体" w:hint="eastAsia"/>
          <w:sz w:val="24"/>
        </w:rPr>
        <w:t>年，是大连交通大学最具特色和发展优势的学院之一。学院设有“机械工程”一级学科，具有博士学位授予权，设有博士后科研流动站，涵盖“机械制造及其自动化”1个二级学科，具有</w:t>
      </w:r>
      <w:r w:rsidRPr="00A37EA8">
        <w:rPr>
          <w:rFonts w:ascii="宋体" w:hAnsi="宋体"/>
          <w:sz w:val="24"/>
        </w:rPr>
        <w:t>硕士学位授予权。“机械工程”一级学科和“</w:t>
      </w:r>
      <w:r w:rsidRPr="00A37EA8">
        <w:rPr>
          <w:rFonts w:ascii="宋体" w:hAnsi="宋体" w:hint="eastAsia"/>
          <w:sz w:val="24"/>
        </w:rPr>
        <w:t>机械制造及其自动化</w:t>
      </w:r>
      <w:r w:rsidRPr="00A37EA8">
        <w:rPr>
          <w:rFonts w:ascii="宋体" w:hAnsi="宋体"/>
          <w:sz w:val="24"/>
        </w:rPr>
        <w:t>”二级学科为辽宁省重点学科。“机械工程”一级学科</w:t>
      </w:r>
      <w:r w:rsidRPr="00A37EA8">
        <w:rPr>
          <w:rFonts w:ascii="宋体" w:hAnsi="宋体" w:hint="eastAsia"/>
          <w:sz w:val="24"/>
        </w:rPr>
        <w:t>2017年入选辽宁省双一流重点建设学科，在全国</w:t>
      </w:r>
      <w:r w:rsidRPr="00A37EA8">
        <w:rPr>
          <w:rFonts w:ascii="宋体" w:hAnsi="宋体"/>
          <w:sz w:val="24"/>
        </w:rPr>
        <w:t>第四轮学科评估中，进入B档</w:t>
      </w:r>
      <w:r w:rsidRPr="00A37EA8">
        <w:rPr>
          <w:rFonts w:ascii="宋体" w:hAnsi="宋体" w:hint="eastAsia"/>
          <w:sz w:val="24"/>
        </w:rPr>
        <w:t>（21-30%）（参评189所高校）。</w:t>
      </w:r>
    </w:p>
    <w:p w:rsidR="006C1D6F" w:rsidRPr="00A37EA8" w:rsidRDefault="006C1D6F" w:rsidP="006C1D6F">
      <w:pPr>
        <w:ind w:firstLine="480"/>
        <w:rPr>
          <w:rFonts w:ascii="宋体" w:hAnsi="宋体"/>
          <w:sz w:val="24"/>
        </w:rPr>
      </w:pPr>
      <w:r w:rsidRPr="00A37EA8">
        <w:rPr>
          <w:rFonts w:ascii="宋体" w:hAnsi="宋体" w:hint="eastAsia"/>
          <w:sz w:val="24"/>
        </w:rPr>
        <w:t>学院下设机械制造及其自动化、机械设计及其自动化、机械电子工程、模具数字化设计制造、工业工程等</w:t>
      </w:r>
      <w:r w:rsidRPr="00A37EA8">
        <w:rPr>
          <w:rFonts w:ascii="宋体" w:hAnsi="宋体"/>
          <w:sz w:val="24"/>
        </w:rPr>
        <w:t>5</w:t>
      </w:r>
      <w:r w:rsidRPr="00A37EA8">
        <w:rPr>
          <w:rFonts w:ascii="宋体" w:hAnsi="宋体" w:hint="eastAsia"/>
          <w:sz w:val="24"/>
        </w:rPr>
        <w:t>个专业教研中心，工程图学、机械学、金属工艺学等</w:t>
      </w:r>
      <w:r w:rsidRPr="00A37EA8">
        <w:rPr>
          <w:rFonts w:ascii="宋体" w:hAnsi="宋体"/>
          <w:sz w:val="24"/>
        </w:rPr>
        <w:t>3</w:t>
      </w:r>
      <w:r w:rsidRPr="00A37EA8">
        <w:rPr>
          <w:rFonts w:ascii="宋体" w:hAnsi="宋体" w:hint="eastAsia"/>
          <w:sz w:val="24"/>
        </w:rPr>
        <w:t>个基础教研室，机械工程实验中心、大学生创新创业项目中心等2个实验中心。学院围绕轨道交通装备制造开展科学研究和社会服务，拥有轨道交通装备设计与制造技术国家地方联合工程研究中心、辽宁省轨道交通装备数字化设计与制造重点实验室、辽宁省复杂零件精密制造重点实验室、人机工程辽宁省教育厅重点实验室、轨道交通装备数字化设计与制造辽宁省教育厅重点实验室等5个科技创新平台；拥有现代轨道交通装备协同设计、协同仿真与协同优化、现代机电液传动技术及工程训练教学团队等4个省级教学和创新团队。强调理论研究与应用研究紧密结合，凝练出现代机电液传动理论与技术、高端真空仪器设计理论与制造技术、高性能精密制造理论与技术、智能制造装备系统与智能工艺技术、轨道交通装备健康监测理论与技术等具有鲜明的轨道交通特色和优势的研究方向。</w:t>
      </w:r>
    </w:p>
    <w:p w:rsidR="006C1D6F" w:rsidRPr="00A37EA8" w:rsidRDefault="006C1D6F" w:rsidP="006C1D6F">
      <w:pPr>
        <w:ind w:firstLine="480"/>
        <w:rPr>
          <w:rFonts w:ascii="宋体" w:hAnsi="宋体"/>
          <w:sz w:val="24"/>
        </w:rPr>
      </w:pPr>
      <w:r w:rsidRPr="00A37EA8">
        <w:rPr>
          <w:rFonts w:ascii="宋体" w:hAnsi="宋体"/>
          <w:sz w:val="24"/>
        </w:rPr>
        <w:t>学院拥有一支高素质教学科研队伍</w:t>
      </w:r>
      <w:r w:rsidRPr="00A37EA8">
        <w:rPr>
          <w:rFonts w:ascii="宋体" w:hAnsi="宋体" w:hint="eastAsia"/>
          <w:sz w:val="24"/>
        </w:rPr>
        <w:t>和一批优秀学术带头人</w:t>
      </w:r>
      <w:r w:rsidRPr="00A37EA8">
        <w:rPr>
          <w:rFonts w:ascii="宋体" w:hAnsi="宋体"/>
          <w:sz w:val="24"/>
        </w:rPr>
        <w:t>。</w:t>
      </w:r>
      <w:r w:rsidRPr="00A37EA8">
        <w:rPr>
          <w:rFonts w:ascii="宋体" w:hAnsi="宋体" w:hint="eastAsia"/>
          <w:sz w:val="24"/>
        </w:rPr>
        <w:t>现有教职工</w:t>
      </w:r>
      <w:r w:rsidRPr="00A37EA8">
        <w:rPr>
          <w:rFonts w:ascii="宋体" w:hAnsi="宋体"/>
          <w:sz w:val="24"/>
        </w:rPr>
        <w:t>1</w:t>
      </w:r>
      <w:r w:rsidRPr="00A37EA8">
        <w:rPr>
          <w:rFonts w:ascii="宋体" w:hAnsi="宋体" w:hint="eastAsia"/>
          <w:sz w:val="24"/>
        </w:rPr>
        <w:t>12人，专任教师</w:t>
      </w:r>
      <w:r w:rsidRPr="00A37EA8">
        <w:rPr>
          <w:rFonts w:ascii="宋体" w:hAnsi="宋体"/>
          <w:sz w:val="24"/>
        </w:rPr>
        <w:t>92</w:t>
      </w:r>
      <w:r w:rsidRPr="00A37EA8">
        <w:rPr>
          <w:rFonts w:ascii="宋体" w:hAnsi="宋体" w:hint="eastAsia"/>
          <w:sz w:val="24"/>
        </w:rPr>
        <w:t>人，其中有教育部“新世纪优秀人才支持计划”1人，“新世纪百千万人才工程”国家级人选1人，科技部“创新人才推进计划”人选者1人，全国优秀教师1人，享受国务院政府特殊津贴专家2人，教授</w:t>
      </w:r>
      <w:r w:rsidRPr="00A37EA8">
        <w:rPr>
          <w:rFonts w:ascii="宋体" w:hAnsi="宋体"/>
          <w:sz w:val="24"/>
        </w:rPr>
        <w:t>3</w:t>
      </w:r>
      <w:r w:rsidRPr="00A37EA8">
        <w:rPr>
          <w:rFonts w:ascii="宋体" w:hAnsi="宋体" w:hint="eastAsia"/>
          <w:sz w:val="24"/>
        </w:rPr>
        <w:t>1人，副教授</w:t>
      </w:r>
      <w:r w:rsidRPr="00A37EA8">
        <w:rPr>
          <w:rFonts w:ascii="宋体" w:hAnsi="宋体"/>
          <w:sz w:val="24"/>
        </w:rPr>
        <w:t>41</w:t>
      </w:r>
      <w:r w:rsidRPr="00A37EA8">
        <w:rPr>
          <w:rFonts w:ascii="宋体" w:hAnsi="宋体" w:hint="eastAsia"/>
          <w:sz w:val="24"/>
        </w:rPr>
        <w:t>人，高级工程师</w:t>
      </w:r>
      <w:r w:rsidRPr="00A37EA8">
        <w:rPr>
          <w:rFonts w:ascii="宋体" w:hAnsi="宋体"/>
          <w:sz w:val="24"/>
        </w:rPr>
        <w:t>6</w:t>
      </w:r>
      <w:r w:rsidRPr="00A37EA8">
        <w:rPr>
          <w:rFonts w:ascii="宋体" w:hAnsi="宋体" w:hint="eastAsia"/>
          <w:sz w:val="24"/>
        </w:rPr>
        <w:t>人，博士生导师</w:t>
      </w:r>
      <w:r w:rsidRPr="00A37EA8">
        <w:rPr>
          <w:rFonts w:ascii="宋体" w:hAnsi="宋体"/>
          <w:sz w:val="24"/>
        </w:rPr>
        <w:t>31</w:t>
      </w:r>
      <w:r w:rsidRPr="00A37EA8">
        <w:rPr>
          <w:rFonts w:ascii="宋体" w:hAnsi="宋体" w:hint="eastAsia"/>
          <w:sz w:val="24"/>
        </w:rPr>
        <w:t>人，</w:t>
      </w:r>
      <w:proofErr w:type="gramStart"/>
      <w:r w:rsidRPr="00A37EA8">
        <w:rPr>
          <w:rFonts w:ascii="宋体" w:hAnsi="宋体" w:hint="eastAsia"/>
          <w:sz w:val="24"/>
        </w:rPr>
        <w:t>双聘院士</w:t>
      </w:r>
      <w:proofErr w:type="gramEnd"/>
      <w:r w:rsidRPr="00A37EA8">
        <w:rPr>
          <w:rFonts w:ascii="宋体" w:hAnsi="宋体"/>
          <w:sz w:val="24"/>
        </w:rPr>
        <w:t>3</w:t>
      </w:r>
      <w:r w:rsidRPr="00A37EA8">
        <w:rPr>
          <w:rFonts w:ascii="宋体" w:hAnsi="宋体" w:hint="eastAsia"/>
          <w:sz w:val="24"/>
        </w:rPr>
        <w:t>人，兼职特聘教授10人，具有博士学位教师占70</w:t>
      </w:r>
      <w:r w:rsidRPr="00A37EA8">
        <w:rPr>
          <w:rFonts w:ascii="宋体" w:hAnsi="宋体"/>
          <w:sz w:val="24"/>
        </w:rPr>
        <w:t>%</w:t>
      </w:r>
      <w:r w:rsidRPr="00A37EA8">
        <w:rPr>
          <w:rFonts w:ascii="宋体" w:hAnsi="宋体" w:hint="eastAsia"/>
          <w:sz w:val="24"/>
        </w:rPr>
        <w:t>。在校博士研究生109人，全日制硕士研究生328人，在职工程硕士69人。</w:t>
      </w:r>
    </w:p>
    <w:p w:rsidR="006C1D6F" w:rsidRPr="00A37EA8" w:rsidRDefault="006C1D6F" w:rsidP="006C1D6F">
      <w:pPr>
        <w:ind w:firstLine="480"/>
        <w:rPr>
          <w:rFonts w:ascii="宋体" w:hAnsi="宋体"/>
          <w:sz w:val="24"/>
        </w:rPr>
      </w:pPr>
      <w:r w:rsidRPr="00A37EA8">
        <w:rPr>
          <w:rFonts w:ascii="宋体" w:hAnsi="宋体"/>
          <w:sz w:val="24"/>
        </w:rPr>
        <w:t>近年来，在全</w:t>
      </w:r>
      <w:r w:rsidRPr="00A37EA8">
        <w:rPr>
          <w:rFonts w:ascii="宋体" w:hAnsi="宋体" w:hint="eastAsia"/>
          <w:sz w:val="24"/>
        </w:rPr>
        <w:t>院</w:t>
      </w:r>
      <w:r w:rsidRPr="00A37EA8">
        <w:rPr>
          <w:rFonts w:ascii="宋体" w:hAnsi="宋体"/>
          <w:sz w:val="24"/>
        </w:rPr>
        <w:t>教职工的</w:t>
      </w:r>
      <w:r w:rsidRPr="00A37EA8">
        <w:rPr>
          <w:rFonts w:ascii="宋体" w:hAnsi="宋体" w:hint="eastAsia"/>
          <w:sz w:val="24"/>
        </w:rPr>
        <w:t>齐心协力下</w:t>
      </w:r>
      <w:r w:rsidRPr="00A37EA8">
        <w:rPr>
          <w:rFonts w:ascii="宋体" w:hAnsi="宋体"/>
          <w:sz w:val="24"/>
        </w:rPr>
        <w:t>，取得了许多研究成果，完成了多项科学研究、技术攻关及工程实际项目，获得了多项省部级</w:t>
      </w:r>
      <w:r w:rsidRPr="00A37EA8">
        <w:rPr>
          <w:rFonts w:ascii="宋体" w:hAnsi="宋体" w:hint="eastAsia"/>
          <w:sz w:val="24"/>
        </w:rPr>
        <w:t>以上</w:t>
      </w:r>
      <w:r w:rsidRPr="00A37EA8">
        <w:rPr>
          <w:rFonts w:ascii="宋体" w:hAnsi="宋体"/>
          <w:sz w:val="24"/>
        </w:rPr>
        <w:t>奖励。</w:t>
      </w:r>
      <w:r w:rsidRPr="00A37EA8">
        <w:rPr>
          <w:rFonts w:ascii="宋体" w:hAnsi="宋体" w:hint="eastAsia"/>
          <w:sz w:val="24"/>
        </w:rPr>
        <w:t>学院面向轨道交通装备制造行业，立足东北老工业基地，秉承学校的轨道交通特色和优势，在</w:t>
      </w:r>
      <w:r w:rsidRPr="00A37EA8">
        <w:rPr>
          <w:rFonts w:ascii="宋体" w:hAnsi="宋体" w:hint="eastAsia"/>
          <w:sz w:val="24"/>
        </w:rPr>
        <w:lastRenderedPageBreak/>
        <w:t>轨道交通领域新型机械装备设计与制造、大功率高速重载机车牵引齿轮优化设计理论、机器人用精密关节减速器设计理论及方法、高端真空仪器设计理论与制造技术、</w:t>
      </w:r>
      <w:proofErr w:type="gramStart"/>
      <w:r w:rsidRPr="00A37EA8">
        <w:rPr>
          <w:rFonts w:ascii="宋体" w:hAnsi="宋体"/>
          <w:sz w:val="24"/>
        </w:rPr>
        <w:t>难加工</w:t>
      </w:r>
      <w:proofErr w:type="gramEnd"/>
      <w:r w:rsidRPr="00A37EA8">
        <w:rPr>
          <w:rFonts w:ascii="宋体" w:hAnsi="宋体"/>
          <w:sz w:val="24"/>
        </w:rPr>
        <w:t>材料高效精密加工技术、</w:t>
      </w:r>
      <w:proofErr w:type="gramStart"/>
      <w:r w:rsidRPr="00A37EA8">
        <w:rPr>
          <w:rFonts w:ascii="宋体" w:hAnsi="宋体"/>
          <w:sz w:val="24"/>
        </w:rPr>
        <w:t>高接触</w:t>
      </w:r>
      <w:proofErr w:type="gramEnd"/>
      <w:r w:rsidRPr="00A37EA8">
        <w:rPr>
          <w:rFonts w:ascii="宋体" w:hAnsi="宋体"/>
          <w:sz w:val="24"/>
        </w:rPr>
        <w:t>性能部件表面设计与制造技术、先进制造生产模式</w:t>
      </w:r>
      <w:r w:rsidRPr="00A37EA8">
        <w:rPr>
          <w:rFonts w:ascii="宋体" w:hAnsi="宋体" w:hint="eastAsia"/>
          <w:sz w:val="24"/>
        </w:rPr>
        <w:t>、薄膜传感器的理论与技术、智能制造装备系统与智能工艺技术、智能刀具技术、智能制造运动控制与检测技术、功能材料与器件、机器视觉及图像处理等行业，取得了一批有重大推广应用价值的成果，其中部分成果已达到国内领先、国际先进水平</w:t>
      </w:r>
      <w:r w:rsidRPr="00A37EA8">
        <w:rPr>
          <w:rFonts w:ascii="宋体" w:hAnsi="宋体"/>
          <w:sz w:val="24"/>
        </w:rPr>
        <w:t>。近五年来先后承担国家自然科学基金项目、国家重大攻关课题和</w:t>
      </w:r>
      <w:r w:rsidRPr="00A37EA8">
        <w:rPr>
          <w:rFonts w:ascii="宋体" w:hAnsi="宋体" w:hint="eastAsia"/>
          <w:sz w:val="24"/>
        </w:rPr>
        <w:t>省部级</w:t>
      </w:r>
      <w:r w:rsidRPr="00A37EA8">
        <w:rPr>
          <w:rFonts w:ascii="宋体" w:hAnsi="宋体"/>
          <w:sz w:val="24"/>
        </w:rPr>
        <w:t>项目共200余项</w:t>
      </w:r>
      <w:r w:rsidRPr="00A37EA8">
        <w:rPr>
          <w:rFonts w:ascii="宋体" w:hAnsi="宋体" w:hint="eastAsia"/>
          <w:sz w:val="24"/>
        </w:rPr>
        <w:t>，</w:t>
      </w:r>
      <w:r w:rsidRPr="00A37EA8">
        <w:rPr>
          <w:rFonts w:ascii="宋体" w:hAnsi="宋体"/>
          <w:sz w:val="24"/>
        </w:rPr>
        <w:t>获得国家、省部级科技进步奖励</w:t>
      </w:r>
      <w:r w:rsidRPr="00A37EA8">
        <w:rPr>
          <w:rFonts w:ascii="宋体" w:hAnsi="宋体" w:hint="eastAsia"/>
          <w:sz w:val="24"/>
        </w:rPr>
        <w:t>20余</w:t>
      </w:r>
      <w:r w:rsidRPr="00A37EA8">
        <w:rPr>
          <w:rFonts w:ascii="宋体" w:hAnsi="宋体"/>
          <w:sz w:val="24"/>
        </w:rPr>
        <w:t>项，在国内外重要学术刊物发表学术论文600多篇</w:t>
      </w:r>
      <w:r w:rsidRPr="00A37EA8">
        <w:rPr>
          <w:rFonts w:ascii="宋体" w:hAnsi="宋体" w:hint="eastAsia"/>
          <w:sz w:val="24"/>
        </w:rPr>
        <w:t>，获批发明专利160余项</w:t>
      </w:r>
      <w:r w:rsidRPr="00A37EA8">
        <w:rPr>
          <w:rFonts w:ascii="宋体" w:hAnsi="宋体"/>
          <w:sz w:val="24"/>
        </w:rPr>
        <w:t>。</w:t>
      </w:r>
    </w:p>
    <w:p w:rsidR="006C1D6F" w:rsidRPr="00A37EA8" w:rsidRDefault="006C1D6F" w:rsidP="006C1D6F">
      <w:pPr>
        <w:ind w:firstLine="480"/>
        <w:rPr>
          <w:rFonts w:ascii="宋体" w:hAnsi="宋体"/>
          <w:sz w:val="24"/>
        </w:rPr>
      </w:pPr>
      <w:r w:rsidRPr="00A37EA8">
        <w:rPr>
          <w:rFonts w:ascii="宋体" w:hAnsi="宋体" w:hint="eastAsia"/>
          <w:sz w:val="24"/>
        </w:rPr>
        <w:t>学院注重应用型、国际化和复合应用型人才的培养，已先后与美国、英国、瑞典、丹麦、日本、澳大利亚、俄罗斯、韩国等国家多</w:t>
      </w:r>
      <w:r w:rsidRPr="00A37EA8">
        <w:rPr>
          <w:rFonts w:ascii="宋体" w:hAnsi="宋体"/>
          <w:sz w:val="24"/>
        </w:rPr>
        <w:t>所高校</w:t>
      </w:r>
      <w:r w:rsidRPr="00A37EA8">
        <w:rPr>
          <w:rFonts w:ascii="宋体" w:hAnsi="宋体" w:hint="eastAsia"/>
          <w:sz w:val="24"/>
        </w:rPr>
        <w:t>建立</w:t>
      </w:r>
      <w:r w:rsidRPr="00A37EA8">
        <w:rPr>
          <w:rFonts w:ascii="宋体" w:hAnsi="宋体"/>
          <w:sz w:val="24"/>
        </w:rPr>
        <w:t>了良好的</w:t>
      </w:r>
      <w:r w:rsidRPr="00A37EA8">
        <w:rPr>
          <w:rFonts w:ascii="宋体" w:hAnsi="宋体" w:hint="eastAsia"/>
          <w:sz w:val="24"/>
        </w:rPr>
        <w:t>培养</w:t>
      </w:r>
      <w:r w:rsidRPr="00A37EA8">
        <w:rPr>
          <w:rFonts w:ascii="宋体" w:hAnsi="宋体"/>
          <w:sz w:val="24"/>
        </w:rPr>
        <w:t>与交流合作关系</w:t>
      </w:r>
      <w:r w:rsidRPr="00A37EA8">
        <w:rPr>
          <w:rFonts w:ascii="宋体" w:hAnsi="宋体" w:hint="eastAsia"/>
          <w:sz w:val="24"/>
        </w:rPr>
        <w:t>。</w:t>
      </w:r>
      <w:r w:rsidRPr="00A37EA8">
        <w:rPr>
          <w:rFonts w:ascii="宋体" w:hAnsi="宋体"/>
          <w:sz w:val="24"/>
        </w:rPr>
        <w:t>聘请多位专家、学者为学院的兼职教授，每年邀请和派出多名专家学者进行学术交流与合作科研。</w:t>
      </w:r>
    </w:p>
    <w:p w:rsidR="006C1D6F" w:rsidRPr="00A37EA8" w:rsidRDefault="006C1D6F" w:rsidP="006C1D6F">
      <w:pPr>
        <w:ind w:firstLine="480"/>
        <w:rPr>
          <w:rFonts w:ascii="宋体" w:hAnsi="宋体"/>
          <w:sz w:val="24"/>
        </w:rPr>
      </w:pPr>
      <w:r w:rsidRPr="00A37EA8">
        <w:rPr>
          <w:rFonts w:ascii="宋体" w:hAnsi="宋体" w:hint="eastAsia"/>
          <w:sz w:val="24"/>
        </w:rPr>
        <w:t>学院以“</w:t>
      </w:r>
      <w:r w:rsidRPr="00A37EA8">
        <w:rPr>
          <w:rFonts w:ascii="宋体" w:hAnsi="宋体"/>
          <w:sz w:val="24"/>
        </w:rPr>
        <w:t>求实、</w:t>
      </w:r>
      <w:r w:rsidRPr="00A37EA8">
        <w:rPr>
          <w:rFonts w:ascii="宋体" w:hAnsi="宋体" w:hint="eastAsia"/>
          <w:sz w:val="24"/>
        </w:rPr>
        <w:t>求</w:t>
      </w:r>
      <w:r w:rsidRPr="00A37EA8">
        <w:rPr>
          <w:rFonts w:ascii="宋体" w:hAnsi="宋体"/>
          <w:sz w:val="24"/>
        </w:rPr>
        <w:t>精</w:t>
      </w:r>
      <w:r w:rsidRPr="00A37EA8">
        <w:rPr>
          <w:rFonts w:ascii="宋体" w:hAnsi="宋体" w:hint="eastAsia"/>
          <w:sz w:val="24"/>
        </w:rPr>
        <w:t>、</w:t>
      </w:r>
      <w:r w:rsidRPr="00A37EA8">
        <w:rPr>
          <w:rFonts w:ascii="宋体" w:hAnsi="宋体"/>
          <w:sz w:val="24"/>
        </w:rPr>
        <w:t>求新”</w:t>
      </w:r>
      <w:r w:rsidRPr="00A37EA8">
        <w:rPr>
          <w:rFonts w:ascii="宋体" w:hAnsi="宋体" w:hint="eastAsia"/>
          <w:sz w:val="24"/>
        </w:rPr>
        <w:t>的严谨</w:t>
      </w:r>
      <w:r w:rsidRPr="00A37EA8">
        <w:rPr>
          <w:rFonts w:ascii="宋体" w:hAnsi="宋体"/>
          <w:sz w:val="24"/>
        </w:rPr>
        <w:t>治学精神，</w:t>
      </w:r>
      <w:r w:rsidRPr="00A37EA8">
        <w:rPr>
          <w:rFonts w:ascii="宋体" w:hAnsi="宋体" w:hint="eastAsia"/>
          <w:sz w:val="24"/>
        </w:rPr>
        <w:t>培养出</w:t>
      </w:r>
      <w:r w:rsidRPr="00A37EA8">
        <w:rPr>
          <w:rFonts w:ascii="宋体" w:hAnsi="宋体"/>
          <w:sz w:val="24"/>
        </w:rPr>
        <w:t>一大批优秀的专业技术人才</w:t>
      </w:r>
      <w:r w:rsidRPr="00A37EA8">
        <w:rPr>
          <w:rFonts w:ascii="宋体" w:hAnsi="宋体" w:hint="eastAsia"/>
          <w:sz w:val="24"/>
        </w:rPr>
        <w:t>。</w:t>
      </w:r>
      <w:r w:rsidRPr="00A37EA8">
        <w:rPr>
          <w:rFonts w:ascii="宋体" w:hAnsi="宋体"/>
          <w:sz w:val="24"/>
        </w:rPr>
        <w:t>多年来，学院培养的学生深受社会用人单位的欢迎和好评，就业率连年名列学校榜首</w:t>
      </w:r>
      <w:r w:rsidRPr="00A37EA8">
        <w:rPr>
          <w:rFonts w:ascii="宋体" w:hAnsi="宋体" w:hint="eastAsia"/>
          <w:sz w:val="24"/>
        </w:rPr>
        <w:t>。毕业生多数在轨道交通装备制造企业、各大铁路局以及中铁建设集团各局就业，成为名副其实的培养轨道交通装备制造业工程师的摇篮。</w:t>
      </w:r>
    </w:p>
    <w:p w:rsidR="006C1D6F" w:rsidRPr="00A37EA8" w:rsidRDefault="006C1D6F" w:rsidP="006C1D6F">
      <w:pPr>
        <w:ind w:firstLine="480"/>
        <w:rPr>
          <w:rFonts w:ascii="宋体" w:hAnsi="宋体"/>
          <w:sz w:val="24"/>
        </w:rPr>
      </w:pPr>
      <w:r w:rsidRPr="00A37EA8">
        <w:rPr>
          <w:rFonts w:ascii="宋体" w:hAnsi="宋体"/>
          <w:sz w:val="24"/>
        </w:rPr>
        <w:t>学院将按照学校总体发展规划，</w:t>
      </w:r>
      <w:r w:rsidRPr="00A37EA8">
        <w:rPr>
          <w:rFonts w:ascii="宋体" w:hAnsi="宋体" w:hint="eastAsia"/>
          <w:sz w:val="24"/>
        </w:rPr>
        <w:t>继续</w:t>
      </w:r>
      <w:r w:rsidRPr="00A37EA8">
        <w:rPr>
          <w:rFonts w:ascii="宋体" w:hAnsi="宋体"/>
          <w:sz w:val="24"/>
        </w:rPr>
        <w:t>发挥</w:t>
      </w:r>
      <w:r w:rsidRPr="00A37EA8">
        <w:rPr>
          <w:rFonts w:ascii="宋体" w:hAnsi="宋体" w:hint="eastAsia"/>
          <w:sz w:val="24"/>
        </w:rPr>
        <w:t>具有轨道交通特色</w:t>
      </w:r>
      <w:r w:rsidRPr="00A37EA8">
        <w:rPr>
          <w:rFonts w:ascii="宋体" w:hAnsi="宋体"/>
          <w:sz w:val="24"/>
        </w:rPr>
        <w:t>机械工程方面的优势，</w:t>
      </w:r>
      <w:r w:rsidRPr="00A37EA8">
        <w:rPr>
          <w:rFonts w:ascii="宋体" w:hAnsi="宋体" w:hint="eastAsia"/>
          <w:sz w:val="24"/>
        </w:rPr>
        <w:t>通过辽宁省重点</w:t>
      </w:r>
      <w:r w:rsidRPr="00A37EA8">
        <w:rPr>
          <w:rFonts w:ascii="宋体" w:hAnsi="宋体"/>
          <w:sz w:val="24"/>
        </w:rPr>
        <w:t>一流学科建设，提高教学质量培养优秀人才</w:t>
      </w:r>
      <w:r w:rsidRPr="00A37EA8">
        <w:rPr>
          <w:rFonts w:ascii="宋体" w:hAnsi="宋体" w:hint="eastAsia"/>
          <w:sz w:val="24"/>
        </w:rPr>
        <w:t>，不断</w:t>
      </w:r>
      <w:r w:rsidRPr="00A37EA8">
        <w:rPr>
          <w:rFonts w:ascii="宋体" w:hAnsi="宋体"/>
          <w:sz w:val="24"/>
        </w:rPr>
        <w:t>加强</w:t>
      </w:r>
      <w:r w:rsidRPr="00A37EA8">
        <w:rPr>
          <w:rFonts w:ascii="宋体" w:hAnsi="宋体" w:hint="eastAsia"/>
          <w:sz w:val="24"/>
        </w:rPr>
        <w:t>校企与国际合作交流</w:t>
      </w:r>
      <w:r w:rsidRPr="00A37EA8">
        <w:rPr>
          <w:rFonts w:ascii="宋体" w:hAnsi="宋体"/>
          <w:sz w:val="24"/>
        </w:rPr>
        <w:t>，拓展学生就业和办学途径，</w:t>
      </w:r>
      <w:r w:rsidRPr="00A37EA8">
        <w:rPr>
          <w:rFonts w:ascii="宋体" w:hAnsi="宋体" w:hint="eastAsia"/>
          <w:sz w:val="24"/>
        </w:rPr>
        <w:t>打造学院在轨道交通装备制造领域的优秀学术品牌，建设成具有轨道交通特色</w:t>
      </w:r>
      <w:r w:rsidRPr="00A37EA8">
        <w:rPr>
          <w:rFonts w:ascii="宋体" w:hAnsi="宋体"/>
          <w:sz w:val="24"/>
        </w:rPr>
        <w:t>现代化</w:t>
      </w:r>
      <w:r w:rsidRPr="00A37EA8">
        <w:rPr>
          <w:rFonts w:ascii="宋体" w:hAnsi="宋体" w:hint="eastAsia"/>
          <w:sz w:val="24"/>
        </w:rPr>
        <w:t>机械工程</w:t>
      </w:r>
      <w:r w:rsidRPr="00A37EA8">
        <w:rPr>
          <w:rFonts w:ascii="宋体" w:hAnsi="宋体"/>
          <w:sz w:val="24"/>
        </w:rPr>
        <w:t>学院</w:t>
      </w:r>
      <w:r w:rsidRPr="00A37EA8">
        <w:rPr>
          <w:rFonts w:ascii="宋体" w:hAnsi="宋体" w:hint="eastAsia"/>
          <w:sz w:val="24"/>
        </w:rPr>
        <w:t>。</w:t>
      </w:r>
    </w:p>
    <w:p w:rsidR="006C1D6F" w:rsidRPr="00A37EA8" w:rsidRDefault="006C1D6F" w:rsidP="006C1D6F">
      <w:pPr>
        <w:pStyle w:val="3"/>
        <w:adjustRightInd w:val="0"/>
        <w:snapToGrid w:val="0"/>
        <w:ind w:firstLine="482"/>
        <w:rPr>
          <w:rFonts w:ascii="宋体" w:eastAsia="宋体" w:hAnsi="宋体"/>
          <w:b/>
          <w:color w:val="auto"/>
          <w:sz w:val="24"/>
          <w:szCs w:val="24"/>
        </w:rPr>
      </w:pPr>
      <w:bookmarkStart w:id="4" w:name="_Toc523560673"/>
      <w:r w:rsidRPr="00A37EA8">
        <w:rPr>
          <w:rFonts w:ascii="宋体" w:eastAsia="宋体" w:hAnsi="宋体"/>
          <w:b/>
          <w:color w:val="auto"/>
          <w:sz w:val="24"/>
          <w:szCs w:val="24"/>
        </w:rPr>
        <w:t>★材料科学与工程学院</w:t>
      </w:r>
      <w:r w:rsidRPr="00A37EA8">
        <w:rPr>
          <w:rFonts w:ascii="宋体" w:eastAsia="宋体" w:hAnsi="宋体"/>
          <w:b/>
          <w:bCs/>
          <w:color w:val="auto"/>
          <w:sz w:val="24"/>
          <w:szCs w:val="24"/>
        </w:rPr>
        <w:t>（★为具有博士学位授予权）</w:t>
      </w:r>
      <w:bookmarkEnd w:id="3"/>
      <w:bookmarkEnd w:id="4"/>
    </w:p>
    <w:p w:rsidR="006C1D6F" w:rsidRPr="00A37EA8" w:rsidRDefault="006C1D6F" w:rsidP="006C1D6F">
      <w:pPr>
        <w:adjustRightInd w:val="0"/>
        <w:snapToGrid w:val="0"/>
        <w:ind w:firstLine="480"/>
        <w:rPr>
          <w:rFonts w:ascii="宋体" w:hAnsi="宋体"/>
          <w:sz w:val="24"/>
        </w:rPr>
      </w:pPr>
      <w:r w:rsidRPr="00A37EA8">
        <w:rPr>
          <w:rFonts w:ascii="宋体" w:hAnsi="宋体"/>
          <w:sz w:val="24"/>
        </w:rPr>
        <w:t>材料科学与工程学院具有材料科学与工程一级学科博士、硕士学位授予权、并具有材料工程</w:t>
      </w:r>
      <w:r w:rsidRPr="00A37EA8">
        <w:rPr>
          <w:rFonts w:ascii="宋体" w:hAnsi="宋体"/>
          <w:kern w:val="0"/>
          <w:sz w:val="24"/>
        </w:rPr>
        <w:t>（专业学位）硕士学位授予权</w:t>
      </w:r>
      <w:r w:rsidRPr="00A37EA8">
        <w:rPr>
          <w:rFonts w:ascii="宋体" w:hAnsi="宋体"/>
          <w:sz w:val="24"/>
        </w:rPr>
        <w:t>和博士后科研流动站，属辽宁省一级重点学科</w:t>
      </w:r>
      <w:r w:rsidRPr="00A37EA8">
        <w:rPr>
          <w:rFonts w:ascii="宋体" w:hAnsi="宋体"/>
          <w:kern w:val="0"/>
          <w:sz w:val="24"/>
        </w:rPr>
        <w:t>、辽宁省高校一流特色学科</w:t>
      </w:r>
      <w:r w:rsidRPr="00A37EA8">
        <w:rPr>
          <w:rFonts w:ascii="宋体" w:hAnsi="宋体" w:hint="eastAsia"/>
          <w:kern w:val="0"/>
          <w:sz w:val="24"/>
        </w:rPr>
        <w:t>、</w:t>
      </w:r>
      <w:r w:rsidRPr="00A37EA8">
        <w:rPr>
          <w:rFonts w:ascii="宋体" w:hAnsi="宋体"/>
          <w:kern w:val="0"/>
          <w:sz w:val="24"/>
        </w:rPr>
        <w:t>辽宁省高等学校一流学科。建有</w:t>
      </w:r>
      <w:r w:rsidRPr="00A37EA8">
        <w:rPr>
          <w:rFonts w:ascii="宋体" w:hAnsi="宋体"/>
          <w:sz w:val="24"/>
        </w:rPr>
        <w:t>教育部连续挤压工程研究中心、辽宁省轨道交通关键材料重点实验室、辽宁省重大装备热加工工程技术研究中心、辽宁省新能源电池重点实验室、辽宁省轨道交通装备焊接与可靠性重点实验室</w:t>
      </w:r>
      <w:r w:rsidRPr="00A37EA8">
        <w:rPr>
          <w:rFonts w:ascii="宋体" w:hAnsi="宋体" w:hint="eastAsia"/>
          <w:sz w:val="24"/>
        </w:rPr>
        <w:t>、</w:t>
      </w:r>
      <w:r w:rsidRPr="00A37EA8">
        <w:rPr>
          <w:rFonts w:ascii="宋体" w:hAnsi="宋体"/>
          <w:sz w:val="24"/>
        </w:rPr>
        <w:t>辽宁省高等学校无机超细粉体制备及应用重点实验室、辽宁省高等学校光电材料与器件工程技术研究中心等</w:t>
      </w:r>
      <w:r w:rsidRPr="00A37EA8">
        <w:rPr>
          <w:rFonts w:ascii="宋体" w:hAnsi="宋体" w:hint="eastAsia"/>
          <w:sz w:val="24"/>
        </w:rPr>
        <w:t>7</w:t>
      </w:r>
      <w:r w:rsidRPr="00A37EA8">
        <w:rPr>
          <w:rFonts w:ascii="宋体" w:hAnsi="宋体"/>
          <w:sz w:val="24"/>
        </w:rPr>
        <w:t>个科技创新平台。</w:t>
      </w:r>
    </w:p>
    <w:p w:rsidR="006C1D6F" w:rsidRPr="00A37EA8" w:rsidRDefault="006C1D6F" w:rsidP="006C1D6F">
      <w:pPr>
        <w:adjustRightInd w:val="0"/>
        <w:snapToGrid w:val="0"/>
        <w:ind w:firstLineChars="171" w:firstLine="410"/>
        <w:rPr>
          <w:rFonts w:ascii="宋体" w:hAnsi="宋体"/>
          <w:kern w:val="0"/>
          <w:sz w:val="24"/>
        </w:rPr>
      </w:pPr>
      <w:bookmarkStart w:id="5" w:name="OLE_LINK1"/>
      <w:r w:rsidRPr="00A37EA8">
        <w:rPr>
          <w:rFonts w:ascii="宋体" w:hAnsi="宋体" w:hint="eastAsia"/>
          <w:kern w:val="0"/>
          <w:sz w:val="24"/>
        </w:rPr>
        <w:lastRenderedPageBreak/>
        <w:t>学院拥有一支以学科带头人为核心，学术带头人和博士生导师为中坚，中青年学术骨干为主体的学术队伍。</w:t>
      </w:r>
      <w:bookmarkEnd w:id="5"/>
      <w:r w:rsidRPr="00A37EA8">
        <w:rPr>
          <w:rFonts w:ascii="宋体" w:hAnsi="宋体" w:hint="eastAsia"/>
          <w:kern w:val="0"/>
          <w:sz w:val="24"/>
        </w:rPr>
        <w:t>现有教师69人，其中教授23人，专兼职博士生导师22人，具有博士学位教师55人。其中国家、省部级有突出贡献专家5人，国务院政府津贴获得者7人，辽宁省攀登学者1人，辽宁省特聘教授2人，全国优秀教师1人，</w:t>
      </w:r>
      <w:r w:rsidRPr="00A37EA8">
        <w:rPr>
          <w:rFonts w:ascii="宋体" w:hAnsi="宋体" w:cs="宋体" w:hint="eastAsia"/>
          <w:kern w:val="0"/>
          <w:sz w:val="24"/>
        </w:rPr>
        <w:t>省优秀教师2人，省教学名师1人，</w:t>
      </w:r>
      <w:r w:rsidRPr="00A37EA8">
        <w:rPr>
          <w:rFonts w:ascii="宋体" w:hAnsi="宋体" w:hint="eastAsia"/>
          <w:kern w:val="0"/>
          <w:sz w:val="24"/>
        </w:rPr>
        <w:t>省优秀青年骨干教师7人，铁道部青年科技拔尖人才4人，入选辽宁省“百千万人才工程”百、千层次7人，荣获铁道部詹天佑奖2人。</w:t>
      </w:r>
    </w:p>
    <w:p w:rsidR="006C1D6F" w:rsidRPr="00A37EA8" w:rsidRDefault="006C1D6F" w:rsidP="006C1D6F">
      <w:pPr>
        <w:adjustRightInd w:val="0"/>
        <w:snapToGrid w:val="0"/>
        <w:ind w:firstLineChars="171" w:firstLine="410"/>
        <w:rPr>
          <w:rFonts w:ascii="宋体" w:hAnsi="宋体"/>
          <w:kern w:val="0"/>
          <w:sz w:val="24"/>
        </w:rPr>
      </w:pPr>
      <w:r w:rsidRPr="00A37EA8">
        <w:rPr>
          <w:rFonts w:ascii="宋体" w:hAnsi="宋体" w:hint="eastAsia"/>
          <w:kern w:val="0"/>
          <w:sz w:val="24"/>
        </w:rPr>
        <w:t>经过五十多年的发展，形成了连续挤压理论与技术、轨道交通关键材料、车辆焊接技术、无机超细粉体制备及应用、新能源电池材料、光电材料及器件制备技术等6个具有鲜明特色的主要研究方向，拥有3个辽宁省高等学校创新团队。</w:t>
      </w:r>
      <w:r w:rsidRPr="00A37EA8">
        <w:rPr>
          <w:rFonts w:ascii="宋体" w:hAnsi="宋体"/>
          <w:kern w:val="0"/>
          <w:sz w:val="24"/>
        </w:rPr>
        <w:t>现为全国焊接学会、热处理学会、塑性学会常务理事单位、辽宁省焊接学会理事长单位和辽宁省铁道学会材料工艺委员会挂靠单位</w:t>
      </w:r>
      <w:r w:rsidRPr="00A37EA8">
        <w:rPr>
          <w:rFonts w:ascii="宋体" w:hAnsi="宋体" w:hint="eastAsia"/>
          <w:kern w:val="0"/>
          <w:sz w:val="24"/>
        </w:rPr>
        <w:t>。学院先后获得国家发明奖1项、国家自然科学奖2项、国家科技进步奖3项，获得省部级科技奖励5项，市级科技奖励5项。近5年来，学院承担的国家级科研项目包括国家科技支撑计划、国家973项目、国家863计划等共22项，科研经费近亿元，发表论文近500篇，授权发明专利40项，出版学术专著7部。</w:t>
      </w:r>
    </w:p>
    <w:p w:rsidR="006C1D6F" w:rsidRPr="00A37EA8" w:rsidRDefault="006C1D6F" w:rsidP="006C1D6F">
      <w:pPr>
        <w:pStyle w:val="3"/>
        <w:adjustRightInd w:val="0"/>
        <w:snapToGrid w:val="0"/>
        <w:ind w:firstLine="482"/>
        <w:rPr>
          <w:rFonts w:ascii="宋体" w:eastAsia="宋体" w:hAnsi="宋体"/>
          <w:b/>
          <w:color w:val="auto"/>
          <w:sz w:val="24"/>
          <w:szCs w:val="24"/>
        </w:rPr>
      </w:pPr>
      <w:bookmarkStart w:id="6" w:name="_Toc492370338"/>
      <w:bookmarkStart w:id="7" w:name="_Toc523560674"/>
      <w:r w:rsidRPr="00A37EA8">
        <w:rPr>
          <w:rFonts w:ascii="宋体" w:eastAsia="宋体" w:hAnsi="宋体"/>
          <w:b/>
          <w:bCs/>
          <w:color w:val="auto"/>
          <w:sz w:val="24"/>
          <w:szCs w:val="24"/>
        </w:rPr>
        <w:t>★</w:t>
      </w:r>
      <w:r w:rsidRPr="00A37EA8">
        <w:rPr>
          <w:rFonts w:ascii="宋体" w:eastAsia="宋体" w:hAnsi="宋体" w:hint="eastAsia"/>
          <w:b/>
          <w:color w:val="auto"/>
          <w:sz w:val="24"/>
          <w:szCs w:val="24"/>
        </w:rPr>
        <w:t>机车车辆工程</w:t>
      </w:r>
      <w:r w:rsidRPr="00A37EA8">
        <w:rPr>
          <w:rFonts w:ascii="宋体" w:eastAsia="宋体" w:hAnsi="宋体"/>
          <w:b/>
          <w:color w:val="auto"/>
          <w:sz w:val="24"/>
          <w:szCs w:val="24"/>
        </w:rPr>
        <w:t>学院</w:t>
      </w:r>
      <w:bookmarkEnd w:id="6"/>
      <w:r w:rsidRPr="00A37EA8">
        <w:rPr>
          <w:rFonts w:ascii="宋体" w:eastAsia="宋体" w:hAnsi="宋体" w:hint="eastAsia"/>
          <w:b/>
          <w:color w:val="auto"/>
          <w:sz w:val="24"/>
          <w:szCs w:val="24"/>
        </w:rPr>
        <w:t>（中车学院）</w:t>
      </w:r>
      <w:r w:rsidRPr="00A37EA8">
        <w:rPr>
          <w:rFonts w:ascii="宋体" w:eastAsia="宋体" w:hAnsi="宋体"/>
          <w:b/>
          <w:bCs/>
          <w:color w:val="auto"/>
          <w:sz w:val="24"/>
          <w:szCs w:val="24"/>
        </w:rPr>
        <w:t>（★为具有博士学位授予权）</w:t>
      </w:r>
      <w:bookmarkEnd w:id="7"/>
    </w:p>
    <w:p w:rsidR="006C1D6F" w:rsidRPr="00A37EA8" w:rsidRDefault="006C1D6F" w:rsidP="006C1D6F">
      <w:pPr>
        <w:adjustRightInd w:val="0"/>
        <w:snapToGrid w:val="0"/>
        <w:ind w:firstLine="480"/>
        <w:rPr>
          <w:rFonts w:ascii="宋体" w:hAnsi="宋体"/>
          <w:kern w:val="0"/>
          <w:sz w:val="24"/>
        </w:rPr>
      </w:pPr>
      <w:bookmarkStart w:id="8" w:name="_Toc492370330"/>
      <w:r w:rsidRPr="00A37EA8">
        <w:rPr>
          <w:rFonts w:ascii="宋体" w:hAnsi="宋体" w:hint="eastAsia"/>
          <w:kern w:val="0"/>
          <w:sz w:val="24"/>
        </w:rPr>
        <w:t>机车车辆工程学院（中车学院），前身为机车车辆系，成立于1956年。2</w:t>
      </w:r>
      <w:r w:rsidRPr="00A37EA8">
        <w:rPr>
          <w:rFonts w:ascii="宋体" w:hAnsi="宋体"/>
          <w:kern w:val="0"/>
          <w:sz w:val="24"/>
        </w:rPr>
        <w:t>018</w:t>
      </w:r>
      <w:r w:rsidRPr="00A37EA8">
        <w:rPr>
          <w:rFonts w:ascii="宋体" w:hAnsi="宋体" w:hint="eastAsia"/>
          <w:kern w:val="0"/>
          <w:sz w:val="24"/>
        </w:rPr>
        <w:t>年5月，为突出大连交通大学在传统优势学科的地位，扩大学校在轨道交通装备制造行业的影响力，整合原交通运输工程学院车辆工程系、原动车运用与维护学院动车装备信息工程教研室和动车检测与控制工程教研室及相应专业实验中心组建了机车车辆工程学院（中车学院）。经过多年的发展，机车车辆工程学院（中车学院）已成为最具大连交通大学特色的学院之一。</w:t>
      </w:r>
      <w:r w:rsidRPr="00A37EA8">
        <w:rPr>
          <w:rFonts w:ascii="宋体" w:hAnsi="宋体"/>
          <w:kern w:val="0"/>
          <w:sz w:val="24"/>
        </w:rPr>
        <w:t>具有车辆工程博士学位授予权</w:t>
      </w:r>
      <w:r w:rsidRPr="00A37EA8">
        <w:rPr>
          <w:rFonts w:ascii="宋体" w:hAnsi="宋体" w:hint="eastAsia"/>
          <w:kern w:val="0"/>
          <w:sz w:val="24"/>
        </w:rPr>
        <w:t>以及</w:t>
      </w:r>
      <w:r w:rsidRPr="00A37EA8">
        <w:rPr>
          <w:rFonts w:ascii="宋体" w:hAnsi="宋体"/>
          <w:kern w:val="0"/>
          <w:sz w:val="24"/>
        </w:rPr>
        <w:t>车辆工程、载运工具运用工程、</w:t>
      </w:r>
      <w:r w:rsidRPr="00A37EA8">
        <w:rPr>
          <w:rFonts w:ascii="宋体" w:hAnsi="宋体" w:hint="eastAsia"/>
          <w:sz w:val="24"/>
        </w:rPr>
        <w:t>仪器仪表</w:t>
      </w:r>
      <w:r w:rsidRPr="00A37EA8">
        <w:rPr>
          <w:rFonts w:ascii="宋体" w:hAnsi="宋体"/>
          <w:sz w:val="24"/>
        </w:rPr>
        <w:t>工程（专业学位）</w:t>
      </w:r>
      <w:r w:rsidRPr="00A37EA8">
        <w:rPr>
          <w:rFonts w:ascii="宋体" w:hAnsi="宋体"/>
          <w:kern w:val="0"/>
          <w:sz w:val="24"/>
        </w:rPr>
        <w:t>、车辆工程（专业学位）</w:t>
      </w:r>
      <w:r w:rsidRPr="00A37EA8">
        <w:rPr>
          <w:rFonts w:ascii="宋体" w:hAnsi="宋体"/>
          <w:sz w:val="24"/>
        </w:rPr>
        <w:t>硕士学位授予权</w:t>
      </w:r>
      <w:r w:rsidRPr="00A37EA8">
        <w:rPr>
          <w:rFonts w:ascii="宋体" w:hAnsi="宋体"/>
          <w:kern w:val="0"/>
          <w:sz w:val="24"/>
        </w:rPr>
        <w:t>。</w:t>
      </w:r>
    </w:p>
    <w:p w:rsidR="006C1D6F" w:rsidRPr="00A37EA8" w:rsidRDefault="006C1D6F" w:rsidP="006C1D6F">
      <w:pPr>
        <w:adjustRightInd w:val="0"/>
        <w:snapToGrid w:val="0"/>
        <w:ind w:firstLine="480"/>
        <w:rPr>
          <w:rFonts w:ascii="宋体" w:hAnsi="宋体"/>
          <w:sz w:val="24"/>
        </w:rPr>
      </w:pPr>
      <w:r w:rsidRPr="00A37EA8">
        <w:rPr>
          <w:rFonts w:ascii="宋体" w:hAnsi="宋体"/>
          <w:kern w:val="0"/>
          <w:sz w:val="24"/>
        </w:rPr>
        <w:t>学院下设</w:t>
      </w:r>
      <w:r w:rsidRPr="00A37EA8">
        <w:rPr>
          <w:rFonts w:ascii="宋体" w:hAnsi="宋体" w:hint="eastAsia"/>
          <w:kern w:val="0"/>
          <w:sz w:val="24"/>
        </w:rPr>
        <w:t>车辆工程系、载运工程系、仪器科学与技术系及交通设备与控制工程系，轨道车辆实验教学中心等5个</w:t>
      </w:r>
      <w:r w:rsidRPr="00A37EA8">
        <w:rPr>
          <w:rFonts w:ascii="宋体" w:hAnsi="宋体"/>
          <w:kern w:val="0"/>
          <w:sz w:val="24"/>
        </w:rPr>
        <w:t>教学单位。目前拥有现代轨道交通装备协同设计、协同仿真与协同优化</w:t>
      </w:r>
      <w:r w:rsidRPr="00A37EA8">
        <w:rPr>
          <w:rFonts w:ascii="宋体" w:hAnsi="宋体" w:hint="eastAsia"/>
          <w:kern w:val="0"/>
          <w:sz w:val="24"/>
        </w:rPr>
        <w:t>以及轨道车辆设计与制造关键技术等两个</w:t>
      </w:r>
      <w:r w:rsidRPr="00A37EA8">
        <w:rPr>
          <w:rFonts w:ascii="宋体" w:hAnsi="宋体"/>
          <w:kern w:val="0"/>
          <w:sz w:val="24"/>
        </w:rPr>
        <w:t>省级创新团队</w:t>
      </w:r>
      <w:r w:rsidRPr="00A37EA8">
        <w:rPr>
          <w:rFonts w:ascii="宋体" w:hAnsi="宋体" w:hint="eastAsia"/>
          <w:kern w:val="0"/>
          <w:sz w:val="24"/>
        </w:rPr>
        <w:t>，拥有</w:t>
      </w:r>
      <w:r w:rsidRPr="00A37EA8">
        <w:rPr>
          <w:rFonts w:ascii="宋体" w:hAnsi="宋体"/>
          <w:kern w:val="0"/>
          <w:sz w:val="24"/>
        </w:rPr>
        <w:t>载运工具先进技术省重点实验室</w:t>
      </w:r>
      <w:r w:rsidRPr="00A37EA8">
        <w:rPr>
          <w:rFonts w:ascii="宋体" w:hAnsi="宋体" w:hint="eastAsia"/>
          <w:kern w:val="0"/>
          <w:sz w:val="24"/>
        </w:rPr>
        <w:t>及</w:t>
      </w:r>
      <w:r w:rsidRPr="00A37EA8">
        <w:rPr>
          <w:rFonts w:ascii="宋体" w:hAnsi="宋体" w:hint="eastAsia"/>
          <w:sz w:val="24"/>
        </w:rPr>
        <w:t>辽宁省动车检测与网络控制工程实验室，</w:t>
      </w:r>
      <w:r w:rsidRPr="00A37EA8">
        <w:rPr>
          <w:rFonts w:ascii="宋体" w:hAnsi="宋体"/>
          <w:kern w:val="0"/>
          <w:sz w:val="24"/>
        </w:rPr>
        <w:t>拥有虚拟样机技术、数字化设计技术、噪声与振动控制技术、车辆系统动态</w:t>
      </w:r>
      <w:r w:rsidRPr="00A37EA8">
        <w:rPr>
          <w:rFonts w:ascii="宋体" w:hAnsi="宋体"/>
          <w:kern w:val="0"/>
          <w:sz w:val="24"/>
        </w:rPr>
        <w:lastRenderedPageBreak/>
        <w:t>仿真、内燃机仿真及性能优化</w:t>
      </w:r>
      <w:r w:rsidRPr="00A37EA8">
        <w:rPr>
          <w:rFonts w:ascii="宋体" w:hAnsi="宋体" w:hint="eastAsia"/>
          <w:kern w:val="0"/>
          <w:sz w:val="24"/>
        </w:rPr>
        <w:t>、</w:t>
      </w:r>
      <w:r w:rsidRPr="00A37EA8">
        <w:rPr>
          <w:rFonts w:ascii="宋体" w:hAnsi="宋体" w:hint="eastAsia"/>
          <w:sz w:val="24"/>
        </w:rPr>
        <w:t>智能传感与测控系统和动车网络控制及电磁兼容</w:t>
      </w:r>
      <w:r w:rsidRPr="00A37EA8">
        <w:rPr>
          <w:rFonts w:ascii="宋体" w:hAnsi="宋体"/>
          <w:kern w:val="0"/>
          <w:sz w:val="24"/>
        </w:rPr>
        <w:t>7个校级创新团队，设有车辆振动检测技术研究中心、车辆噪声与振动控制研究中心、铁路专用设备研究中心、柴油机性能研究室、机车牵引制动研究中心等研究机构。</w:t>
      </w:r>
      <w:r w:rsidRPr="00A37EA8">
        <w:rPr>
          <w:rFonts w:ascii="宋体" w:hAnsi="宋体" w:hint="eastAsia"/>
          <w:sz w:val="24"/>
        </w:rPr>
        <w:t>拥有北京铁路局动车段、沈阳铁路局动车段、哈尔滨铁路局动车段、大连机车厂、大连华锐重工数控设备、大连港铁路公司、大工计控联合实验室等十几个主要学生实践实训培养基地。</w:t>
      </w:r>
    </w:p>
    <w:p w:rsidR="006C1D6F" w:rsidRPr="00A37EA8" w:rsidRDefault="006C1D6F" w:rsidP="006C1D6F">
      <w:pPr>
        <w:adjustRightInd w:val="0"/>
        <w:snapToGrid w:val="0"/>
        <w:ind w:firstLine="480"/>
        <w:rPr>
          <w:rFonts w:ascii="宋体" w:hAnsi="宋体"/>
          <w:kern w:val="0"/>
          <w:sz w:val="24"/>
        </w:rPr>
      </w:pPr>
      <w:r w:rsidRPr="00A37EA8">
        <w:rPr>
          <w:rFonts w:ascii="宋体" w:hAnsi="宋体"/>
          <w:kern w:val="0"/>
          <w:sz w:val="24"/>
        </w:rPr>
        <w:t>学院现有教职工86人，其中教授及教授级高工18人，副教授29人。</w:t>
      </w:r>
      <w:r w:rsidRPr="00A37EA8">
        <w:rPr>
          <w:rFonts w:ascii="宋体" w:hAnsi="宋体" w:hint="eastAsia"/>
          <w:sz w:val="24"/>
        </w:rPr>
        <w:t>2名特聘教授，1名客座教授，博士生导师4人。</w:t>
      </w:r>
      <w:r w:rsidRPr="00A37EA8">
        <w:rPr>
          <w:rFonts w:ascii="宋体" w:hAnsi="宋体"/>
          <w:kern w:val="0"/>
          <w:sz w:val="24"/>
        </w:rPr>
        <w:t>师资队伍中拥有一批博士、在读博士和硕士学位的教师，其中包括多名留学回国人员和学者。</w:t>
      </w:r>
    </w:p>
    <w:p w:rsidR="006C1D6F" w:rsidRPr="00A37EA8" w:rsidRDefault="006C1D6F" w:rsidP="006C1D6F">
      <w:pPr>
        <w:adjustRightInd w:val="0"/>
        <w:snapToGrid w:val="0"/>
        <w:ind w:firstLineChars="171" w:firstLine="410"/>
        <w:rPr>
          <w:rFonts w:ascii="宋体" w:hAnsi="宋体"/>
          <w:sz w:val="24"/>
        </w:rPr>
      </w:pPr>
      <w:r w:rsidRPr="00A37EA8">
        <w:rPr>
          <w:rFonts w:ascii="宋体" w:hAnsi="宋体"/>
          <w:kern w:val="0"/>
          <w:sz w:val="24"/>
        </w:rPr>
        <w:t>学院形成了</w:t>
      </w:r>
      <w:r w:rsidRPr="00A37EA8">
        <w:rPr>
          <w:rFonts w:ascii="宋体" w:hAnsi="宋体" w:hint="eastAsia"/>
          <w:kern w:val="0"/>
          <w:sz w:val="24"/>
        </w:rPr>
        <w:t>“</w:t>
      </w:r>
      <w:r w:rsidRPr="00A37EA8">
        <w:rPr>
          <w:rFonts w:ascii="宋体" w:hAnsi="宋体"/>
          <w:kern w:val="0"/>
          <w:sz w:val="24"/>
        </w:rPr>
        <w:t>车辆振动检测与动力学分析</w:t>
      </w:r>
      <w:r w:rsidRPr="00A37EA8">
        <w:rPr>
          <w:rFonts w:ascii="宋体" w:hAnsi="宋体" w:hint="eastAsia"/>
          <w:kern w:val="0"/>
          <w:sz w:val="24"/>
        </w:rPr>
        <w:t>”</w:t>
      </w:r>
      <w:r w:rsidRPr="00A37EA8">
        <w:rPr>
          <w:rFonts w:ascii="宋体" w:hAnsi="宋体"/>
          <w:kern w:val="0"/>
          <w:sz w:val="24"/>
        </w:rPr>
        <w:t>、</w:t>
      </w:r>
      <w:r w:rsidRPr="00A37EA8">
        <w:rPr>
          <w:rFonts w:ascii="宋体" w:hAnsi="宋体" w:hint="eastAsia"/>
          <w:kern w:val="0"/>
          <w:sz w:val="24"/>
        </w:rPr>
        <w:t>“</w:t>
      </w:r>
      <w:r w:rsidRPr="00A37EA8">
        <w:rPr>
          <w:rFonts w:ascii="宋体" w:hAnsi="宋体"/>
          <w:kern w:val="0"/>
          <w:sz w:val="24"/>
        </w:rPr>
        <w:t>车辆结构分析与现代设计方法</w:t>
      </w:r>
      <w:r w:rsidRPr="00A37EA8">
        <w:rPr>
          <w:rFonts w:ascii="宋体" w:hAnsi="宋体" w:hint="eastAsia"/>
          <w:kern w:val="0"/>
          <w:sz w:val="24"/>
        </w:rPr>
        <w:t>”</w:t>
      </w:r>
      <w:r w:rsidRPr="00A37EA8">
        <w:rPr>
          <w:rFonts w:ascii="宋体" w:hAnsi="宋体"/>
          <w:kern w:val="0"/>
          <w:sz w:val="24"/>
        </w:rPr>
        <w:t>、</w:t>
      </w:r>
      <w:r w:rsidRPr="00A37EA8">
        <w:rPr>
          <w:rFonts w:ascii="宋体" w:hAnsi="宋体" w:hint="eastAsia"/>
          <w:kern w:val="0"/>
          <w:sz w:val="24"/>
        </w:rPr>
        <w:t>“</w:t>
      </w:r>
      <w:r w:rsidRPr="00A37EA8">
        <w:rPr>
          <w:rFonts w:ascii="宋体" w:hAnsi="宋体"/>
          <w:kern w:val="0"/>
          <w:sz w:val="24"/>
        </w:rPr>
        <w:t>车辆噪声分析及控制技术</w:t>
      </w:r>
      <w:r w:rsidRPr="00A37EA8">
        <w:rPr>
          <w:rFonts w:ascii="宋体" w:hAnsi="宋体" w:hint="eastAsia"/>
          <w:kern w:val="0"/>
          <w:sz w:val="24"/>
        </w:rPr>
        <w:t>”</w:t>
      </w:r>
      <w:r w:rsidRPr="00A37EA8">
        <w:rPr>
          <w:rFonts w:ascii="宋体" w:hAnsi="宋体"/>
          <w:kern w:val="0"/>
          <w:sz w:val="24"/>
        </w:rPr>
        <w:t>、</w:t>
      </w:r>
      <w:r w:rsidRPr="00A37EA8">
        <w:rPr>
          <w:rFonts w:ascii="宋体" w:hAnsi="宋体" w:hint="eastAsia"/>
          <w:kern w:val="0"/>
          <w:sz w:val="24"/>
        </w:rPr>
        <w:t>“</w:t>
      </w:r>
      <w:r w:rsidRPr="00A37EA8">
        <w:rPr>
          <w:rFonts w:ascii="宋体" w:hAnsi="宋体"/>
          <w:kern w:val="0"/>
          <w:sz w:val="24"/>
        </w:rPr>
        <w:t>机车车辆结构与零部件疲劳强度及可靠性分析</w:t>
      </w:r>
      <w:r w:rsidRPr="00A37EA8">
        <w:rPr>
          <w:rFonts w:ascii="宋体" w:hAnsi="宋体" w:hint="eastAsia"/>
          <w:kern w:val="0"/>
          <w:sz w:val="24"/>
        </w:rPr>
        <w:t>”</w:t>
      </w:r>
      <w:r w:rsidRPr="00A37EA8">
        <w:rPr>
          <w:rFonts w:ascii="宋体" w:hAnsi="宋体"/>
          <w:kern w:val="0"/>
          <w:sz w:val="24"/>
        </w:rPr>
        <w:t>、</w:t>
      </w:r>
      <w:r w:rsidRPr="00A37EA8">
        <w:rPr>
          <w:rFonts w:ascii="宋体" w:hAnsi="宋体" w:hint="eastAsia"/>
          <w:kern w:val="0"/>
          <w:sz w:val="24"/>
        </w:rPr>
        <w:t>“</w:t>
      </w:r>
      <w:r w:rsidRPr="00A37EA8">
        <w:rPr>
          <w:rFonts w:ascii="宋体" w:hAnsi="宋体"/>
          <w:kern w:val="0"/>
          <w:sz w:val="24"/>
        </w:rPr>
        <w:t>车辆轮轨系统动力学分析</w:t>
      </w:r>
      <w:r w:rsidRPr="00A37EA8">
        <w:rPr>
          <w:rFonts w:ascii="宋体" w:hAnsi="宋体" w:hint="eastAsia"/>
          <w:kern w:val="0"/>
          <w:sz w:val="24"/>
        </w:rPr>
        <w:t>”</w:t>
      </w:r>
      <w:r w:rsidRPr="00A37EA8">
        <w:rPr>
          <w:rFonts w:ascii="宋体" w:hAnsi="宋体"/>
          <w:kern w:val="0"/>
          <w:sz w:val="24"/>
        </w:rPr>
        <w:t>、</w:t>
      </w:r>
      <w:r w:rsidRPr="00A37EA8">
        <w:rPr>
          <w:rFonts w:ascii="宋体" w:hAnsi="宋体" w:hint="eastAsia"/>
          <w:kern w:val="0"/>
          <w:sz w:val="24"/>
        </w:rPr>
        <w:t>“</w:t>
      </w:r>
      <w:r w:rsidRPr="00A37EA8">
        <w:rPr>
          <w:rFonts w:ascii="宋体" w:hAnsi="宋体"/>
          <w:kern w:val="0"/>
          <w:sz w:val="24"/>
        </w:rPr>
        <w:t>机车柴油机性能优化</w:t>
      </w:r>
      <w:r w:rsidRPr="00A37EA8">
        <w:rPr>
          <w:rFonts w:ascii="宋体" w:hAnsi="宋体" w:hint="eastAsia"/>
          <w:kern w:val="0"/>
          <w:sz w:val="24"/>
        </w:rPr>
        <w:t>”</w:t>
      </w:r>
      <w:r w:rsidRPr="00A37EA8">
        <w:rPr>
          <w:rFonts w:ascii="宋体" w:hAnsi="宋体"/>
          <w:kern w:val="0"/>
          <w:sz w:val="24"/>
        </w:rPr>
        <w:t>、</w:t>
      </w:r>
      <w:r w:rsidRPr="00A37EA8">
        <w:rPr>
          <w:rFonts w:ascii="宋体" w:hAnsi="宋体" w:hint="eastAsia"/>
          <w:kern w:val="0"/>
          <w:sz w:val="24"/>
        </w:rPr>
        <w:t>“</w:t>
      </w:r>
      <w:r w:rsidRPr="00A37EA8">
        <w:rPr>
          <w:rFonts w:ascii="宋体" w:hAnsi="宋体"/>
          <w:kern w:val="0"/>
          <w:sz w:val="24"/>
        </w:rPr>
        <w:t>轨道车辆牵引传动与制动技术</w:t>
      </w:r>
      <w:r w:rsidRPr="00A37EA8">
        <w:rPr>
          <w:rFonts w:ascii="宋体" w:hAnsi="宋体" w:hint="eastAsia"/>
          <w:kern w:val="0"/>
          <w:sz w:val="24"/>
        </w:rPr>
        <w:t>”</w:t>
      </w:r>
      <w:r w:rsidRPr="00A37EA8">
        <w:rPr>
          <w:rFonts w:ascii="宋体" w:hAnsi="宋体" w:hint="eastAsia"/>
          <w:sz w:val="24"/>
        </w:rPr>
        <w:t xml:space="preserve"> “动车运用维护健康监测技术”、“动车网络控制技术”、“动车智能传感与检测技术”、“智能传感器技术与测控系统”、“智能机器人结构系统”、“机车车辆测控技术”、</w:t>
      </w:r>
      <w:r w:rsidRPr="00A37EA8">
        <w:rPr>
          <w:rFonts w:ascii="宋体" w:hAnsi="宋体"/>
          <w:sz w:val="24"/>
        </w:rPr>
        <w:t>“</w:t>
      </w:r>
      <w:r w:rsidRPr="00A37EA8">
        <w:rPr>
          <w:rFonts w:ascii="宋体" w:hAnsi="宋体" w:hint="eastAsia"/>
          <w:sz w:val="24"/>
        </w:rPr>
        <w:t>动车网络控制及电磁兼容</w:t>
      </w:r>
      <w:r w:rsidRPr="00A37EA8">
        <w:rPr>
          <w:rFonts w:ascii="宋体" w:hAnsi="宋体"/>
          <w:sz w:val="24"/>
        </w:rPr>
        <w:t>”</w:t>
      </w:r>
      <w:r w:rsidRPr="00A37EA8">
        <w:rPr>
          <w:rFonts w:ascii="宋体" w:hAnsi="宋体" w:hint="eastAsia"/>
          <w:sz w:val="24"/>
        </w:rPr>
        <w:t>、</w:t>
      </w:r>
      <w:r w:rsidRPr="00A37EA8">
        <w:rPr>
          <w:rFonts w:ascii="宋体" w:hAnsi="宋体"/>
          <w:sz w:val="24"/>
        </w:rPr>
        <w:t>“</w:t>
      </w:r>
      <w:r w:rsidRPr="00A37EA8">
        <w:rPr>
          <w:rFonts w:ascii="宋体" w:hAnsi="宋体" w:hint="eastAsia"/>
          <w:sz w:val="24"/>
        </w:rPr>
        <w:t>精密测控及仪器制造和交通设备信息工程</w:t>
      </w:r>
      <w:r w:rsidRPr="00A37EA8">
        <w:rPr>
          <w:rFonts w:ascii="宋体" w:hAnsi="宋体"/>
          <w:sz w:val="24"/>
        </w:rPr>
        <w:t>”</w:t>
      </w:r>
      <w:r w:rsidRPr="00A37EA8">
        <w:rPr>
          <w:rFonts w:ascii="宋体" w:hAnsi="宋体" w:hint="eastAsia"/>
          <w:sz w:val="24"/>
        </w:rPr>
        <w:t>等研究领域，并在该领域拥有较强的学术优势。</w:t>
      </w:r>
      <w:r w:rsidRPr="00A37EA8">
        <w:rPr>
          <w:rFonts w:ascii="宋体" w:hAnsi="宋体"/>
          <w:kern w:val="0"/>
          <w:sz w:val="24"/>
        </w:rPr>
        <w:t>承担并完成了数十项国家、省部、市级纵向科研项目以及大量横向科研课题。</w:t>
      </w:r>
      <w:r w:rsidRPr="00A37EA8">
        <w:rPr>
          <w:rFonts w:ascii="宋体" w:hAnsi="宋体" w:hint="eastAsia"/>
          <w:sz w:val="24"/>
        </w:rPr>
        <w:t>近年来，学院教师在教学、科研等方面取得了一批成果，获得省、部、市科技进步奖3项，承担了包括国家863、国家科技支撑项目、国家自然科学基金等一批国家级项目、以及省、部级项目40余项。在科技成果转化方面，学院积极面向高速铁路在轨道交通装备、精密测量、动力工程、空调与制冷等行业，取得了一批国内领先、有重大推广应用价值的成果。</w:t>
      </w:r>
    </w:p>
    <w:p w:rsidR="006C1D6F" w:rsidRPr="00A37EA8" w:rsidRDefault="006C1D6F" w:rsidP="006C1D6F">
      <w:pPr>
        <w:adjustRightInd w:val="0"/>
        <w:snapToGrid w:val="0"/>
        <w:ind w:firstLineChars="171" w:firstLine="410"/>
        <w:rPr>
          <w:rFonts w:ascii="宋体" w:hAnsi="宋体"/>
          <w:kern w:val="0"/>
          <w:sz w:val="24"/>
        </w:rPr>
      </w:pPr>
      <w:r w:rsidRPr="00A37EA8">
        <w:rPr>
          <w:rFonts w:ascii="宋体" w:hAnsi="宋体" w:hint="eastAsia"/>
          <w:kern w:val="0"/>
          <w:sz w:val="24"/>
        </w:rPr>
        <w:t>学院按照专业培养目标的要求，依据轨道交通制造业、铁路局、城市轨道交通、非轨道交通领域的机电行业等进行分类培养。就业去向包括铁路总公司各铁路局，各城市轨道交通运营公司，中车集团下属各轨道交通装备制造企业等大型企事业单位。每年毕业生的就业率均处于全校各专业首位。</w:t>
      </w:r>
    </w:p>
    <w:p w:rsidR="006C1D6F" w:rsidRPr="00A37EA8" w:rsidRDefault="006C1D6F" w:rsidP="006C1D6F">
      <w:pPr>
        <w:pStyle w:val="3"/>
        <w:adjustRightInd w:val="0"/>
        <w:snapToGrid w:val="0"/>
        <w:ind w:firstLine="482"/>
        <w:jc w:val="left"/>
        <w:rPr>
          <w:rFonts w:ascii="宋体" w:eastAsia="宋体" w:hAnsi="宋体"/>
          <w:b/>
          <w:bCs/>
          <w:color w:val="auto"/>
          <w:sz w:val="24"/>
          <w:szCs w:val="24"/>
        </w:rPr>
      </w:pPr>
      <w:bookmarkStart w:id="9" w:name="_Toc523560675"/>
      <w:r w:rsidRPr="00A37EA8">
        <w:rPr>
          <w:rFonts w:ascii="宋体" w:eastAsia="宋体" w:hAnsi="宋体"/>
          <w:b/>
          <w:bCs/>
          <w:color w:val="auto"/>
          <w:sz w:val="24"/>
          <w:szCs w:val="24"/>
        </w:rPr>
        <w:t>交通运输工程学院</w:t>
      </w:r>
      <w:bookmarkEnd w:id="8"/>
      <w:bookmarkEnd w:id="9"/>
    </w:p>
    <w:p w:rsidR="006C1D6F" w:rsidRPr="00A37EA8" w:rsidRDefault="006C1D6F" w:rsidP="006C1D6F">
      <w:pPr>
        <w:snapToGrid w:val="0"/>
        <w:ind w:firstLine="480"/>
      </w:pPr>
      <w:r w:rsidRPr="00A37EA8">
        <w:rPr>
          <w:rFonts w:hAnsi="宋体"/>
          <w:sz w:val="24"/>
        </w:rPr>
        <w:t>学院立足交通运输工程领域，服务区域经济，是我国铁路运输、道路交通、城市轨道交通、安全管理及相关领域应用创新型人才的培养基地。学院拥有交通运输工程一级学科硕士学位授予权，交通运输规划与管理和交通安全与工程管理</w:t>
      </w:r>
      <w:r w:rsidRPr="00A37EA8">
        <w:rPr>
          <w:sz w:val="24"/>
        </w:rPr>
        <w:lastRenderedPageBreak/>
        <w:t>2</w:t>
      </w:r>
      <w:r w:rsidRPr="00A37EA8">
        <w:rPr>
          <w:rFonts w:hAnsi="宋体"/>
          <w:sz w:val="24"/>
        </w:rPr>
        <w:t>个学术型硕士学位授予权，交通运输工程专业型硕士学位授予权；学院</w:t>
      </w:r>
      <w:r w:rsidRPr="00A37EA8">
        <w:rPr>
          <w:rFonts w:hAnsi="宋体"/>
          <w:kern w:val="0"/>
          <w:sz w:val="24"/>
        </w:rPr>
        <w:t>拥有</w:t>
      </w:r>
      <w:r w:rsidRPr="00A37EA8">
        <w:rPr>
          <w:rFonts w:hAnsi="宋体"/>
          <w:sz w:val="24"/>
        </w:rPr>
        <w:t>城市交通研究所和</w:t>
      </w:r>
      <w:r w:rsidRPr="00A37EA8">
        <w:rPr>
          <w:rFonts w:hAnsi="宋体"/>
          <w:kern w:val="0"/>
          <w:sz w:val="24"/>
        </w:rPr>
        <w:t>防灾科学与安全技术研究所；</w:t>
      </w:r>
      <w:r w:rsidRPr="00A37EA8">
        <w:rPr>
          <w:rFonts w:hAnsi="宋体"/>
          <w:sz w:val="24"/>
        </w:rPr>
        <w:t>拥有交通运输工程实验中心与安全工程实验中心，交通运输工程实验中心为省级虚拟仿真实验教学示范中心，是轨道车辆国家级虚拟仿真实验教学中心的重要组成部分。安全工程实验中心设有</w:t>
      </w:r>
      <w:r w:rsidRPr="00A37EA8">
        <w:rPr>
          <w:rFonts w:hAnsi="宋体"/>
          <w:kern w:val="0"/>
          <w:sz w:val="24"/>
        </w:rPr>
        <w:t>省级安全技术咨询及评价中心，是辽宁省</w:t>
      </w:r>
      <w:r w:rsidRPr="00A37EA8">
        <w:rPr>
          <w:kern w:val="0"/>
          <w:sz w:val="24"/>
        </w:rPr>
        <w:t>“</w:t>
      </w:r>
      <w:r w:rsidRPr="00A37EA8">
        <w:rPr>
          <w:rFonts w:hAnsi="宋体"/>
          <w:kern w:val="0"/>
          <w:sz w:val="24"/>
        </w:rPr>
        <w:t>隧道与地下结构工程技术研究中心</w:t>
      </w:r>
      <w:r w:rsidRPr="00A37EA8">
        <w:rPr>
          <w:kern w:val="0"/>
          <w:sz w:val="24"/>
        </w:rPr>
        <w:t>”</w:t>
      </w:r>
      <w:r w:rsidRPr="00A37EA8">
        <w:rPr>
          <w:rFonts w:hAnsi="宋体"/>
          <w:kern w:val="0"/>
          <w:sz w:val="24"/>
        </w:rPr>
        <w:t>的重要组成部分。</w:t>
      </w:r>
    </w:p>
    <w:p w:rsidR="006C1D6F" w:rsidRPr="00A37EA8" w:rsidRDefault="006C1D6F" w:rsidP="006C1D6F">
      <w:pPr>
        <w:snapToGrid w:val="0"/>
        <w:ind w:firstLine="480"/>
      </w:pPr>
      <w:r w:rsidRPr="00A37EA8">
        <w:rPr>
          <w:rFonts w:hAnsi="宋体"/>
          <w:kern w:val="0"/>
          <w:sz w:val="24"/>
        </w:rPr>
        <w:t>学院拥有一支以学科带头人为核心，中青年学术骨干为主体的学术队伍。</w:t>
      </w:r>
      <w:r w:rsidRPr="00A37EA8">
        <w:rPr>
          <w:rFonts w:hAnsi="宋体"/>
          <w:sz w:val="24"/>
        </w:rPr>
        <w:t>学院现有教职工</w:t>
      </w:r>
      <w:r w:rsidRPr="00A37EA8">
        <w:rPr>
          <w:sz w:val="24"/>
        </w:rPr>
        <w:t>4</w:t>
      </w:r>
      <w:r w:rsidRPr="00A37EA8">
        <w:rPr>
          <w:rFonts w:hint="eastAsia"/>
          <w:sz w:val="24"/>
        </w:rPr>
        <w:t>7</w:t>
      </w:r>
      <w:r w:rsidRPr="00A37EA8">
        <w:rPr>
          <w:rFonts w:hAnsi="宋体"/>
          <w:sz w:val="24"/>
        </w:rPr>
        <w:t>人，其中教授</w:t>
      </w:r>
      <w:r w:rsidRPr="00A37EA8">
        <w:rPr>
          <w:sz w:val="24"/>
        </w:rPr>
        <w:t>5</w:t>
      </w:r>
      <w:r w:rsidRPr="00A37EA8">
        <w:rPr>
          <w:rFonts w:hAnsi="宋体"/>
          <w:sz w:val="24"/>
        </w:rPr>
        <w:t>人，副教授</w:t>
      </w:r>
      <w:r w:rsidRPr="00A37EA8">
        <w:rPr>
          <w:sz w:val="24"/>
        </w:rPr>
        <w:t>18</w:t>
      </w:r>
      <w:r w:rsidRPr="00A37EA8">
        <w:rPr>
          <w:rFonts w:hAnsi="宋体"/>
          <w:sz w:val="24"/>
        </w:rPr>
        <w:t>人，</w:t>
      </w:r>
      <w:r w:rsidRPr="00A37EA8">
        <w:rPr>
          <w:rFonts w:hAnsi="宋体"/>
          <w:kern w:val="0"/>
          <w:sz w:val="24"/>
        </w:rPr>
        <w:t>博士生导师</w:t>
      </w:r>
      <w:r w:rsidRPr="00A37EA8">
        <w:rPr>
          <w:kern w:val="0"/>
          <w:sz w:val="24"/>
        </w:rPr>
        <w:t>1</w:t>
      </w:r>
      <w:r w:rsidRPr="00A37EA8">
        <w:rPr>
          <w:rFonts w:hAnsi="宋体"/>
          <w:kern w:val="0"/>
          <w:sz w:val="24"/>
        </w:rPr>
        <w:t>人，硕士生导师</w:t>
      </w:r>
      <w:r w:rsidRPr="00A37EA8">
        <w:rPr>
          <w:kern w:val="0"/>
          <w:sz w:val="24"/>
        </w:rPr>
        <w:t>18</w:t>
      </w:r>
      <w:r w:rsidRPr="00A37EA8">
        <w:rPr>
          <w:rFonts w:hAnsi="宋体"/>
          <w:kern w:val="0"/>
          <w:sz w:val="24"/>
        </w:rPr>
        <w:t>人，</w:t>
      </w:r>
      <w:r w:rsidRPr="00A37EA8">
        <w:rPr>
          <w:sz w:val="24"/>
        </w:rPr>
        <w:t xml:space="preserve"> “</w:t>
      </w:r>
      <w:r w:rsidRPr="00A37EA8">
        <w:rPr>
          <w:rFonts w:hAnsi="宋体"/>
          <w:sz w:val="24"/>
        </w:rPr>
        <w:t>辽宁省百</w:t>
      </w:r>
      <w:bookmarkStart w:id="10" w:name="_GoBack"/>
      <w:r w:rsidRPr="00A37EA8">
        <w:rPr>
          <w:rFonts w:hAnsi="宋体"/>
          <w:sz w:val="24"/>
        </w:rPr>
        <w:t>千</w:t>
      </w:r>
      <w:bookmarkEnd w:id="10"/>
      <w:r w:rsidRPr="00A37EA8">
        <w:rPr>
          <w:rFonts w:hAnsi="宋体"/>
          <w:sz w:val="24"/>
        </w:rPr>
        <w:t>万人才工程</w:t>
      </w:r>
      <w:r w:rsidRPr="00A37EA8">
        <w:rPr>
          <w:sz w:val="24"/>
        </w:rPr>
        <w:t>”</w:t>
      </w:r>
      <w:r w:rsidRPr="00A37EA8">
        <w:rPr>
          <w:rFonts w:hAnsi="宋体"/>
          <w:sz w:val="24"/>
        </w:rPr>
        <w:t>层次人才</w:t>
      </w:r>
      <w:r w:rsidRPr="00A37EA8">
        <w:rPr>
          <w:sz w:val="24"/>
        </w:rPr>
        <w:t>3</w:t>
      </w:r>
      <w:r w:rsidRPr="00A37EA8">
        <w:rPr>
          <w:rFonts w:hAnsi="宋体"/>
          <w:sz w:val="24"/>
        </w:rPr>
        <w:t>人，省级教学名师</w:t>
      </w:r>
      <w:r w:rsidRPr="00A37EA8">
        <w:rPr>
          <w:sz w:val="24"/>
        </w:rPr>
        <w:t>1</w:t>
      </w:r>
      <w:r w:rsidRPr="00A37EA8">
        <w:rPr>
          <w:rFonts w:hAnsi="宋体"/>
          <w:sz w:val="24"/>
        </w:rPr>
        <w:t>人；同时聘请国内外交通运输工程和安全领域的知名学者和专家为我院的特聘教授和客座教授，定期为学院师生开展专题讲座。</w:t>
      </w:r>
    </w:p>
    <w:p w:rsidR="006C1D6F" w:rsidRPr="00A37EA8" w:rsidRDefault="006C1D6F" w:rsidP="006C1D6F">
      <w:pPr>
        <w:adjustRightInd w:val="0"/>
        <w:snapToGrid w:val="0"/>
        <w:ind w:firstLine="480"/>
        <w:rPr>
          <w:kern w:val="0"/>
          <w:sz w:val="24"/>
        </w:rPr>
      </w:pPr>
      <w:r w:rsidRPr="00A37EA8">
        <w:rPr>
          <w:rFonts w:hAnsi="宋体"/>
          <w:kern w:val="0"/>
          <w:sz w:val="24"/>
        </w:rPr>
        <w:t>学院以</w:t>
      </w:r>
      <w:r w:rsidRPr="00A37EA8">
        <w:rPr>
          <w:rFonts w:hAnsi="宋体"/>
          <w:sz w:val="24"/>
        </w:rPr>
        <w:t>城市轨道交通、铁道运输</w:t>
      </w:r>
      <w:r w:rsidRPr="00A37EA8">
        <w:rPr>
          <w:rFonts w:hAnsi="宋体"/>
          <w:kern w:val="0"/>
          <w:sz w:val="24"/>
        </w:rPr>
        <w:t>、安全科学与工程等为背景，形成了</w:t>
      </w:r>
      <w:r w:rsidRPr="00A37EA8">
        <w:rPr>
          <w:kern w:val="0"/>
          <w:sz w:val="24"/>
        </w:rPr>
        <w:t>“</w:t>
      </w:r>
      <w:r w:rsidRPr="00A37EA8">
        <w:rPr>
          <w:rFonts w:hAnsi="宋体"/>
          <w:sz w:val="24"/>
        </w:rPr>
        <w:t>交通运输决策理论方法</w:t>
      </w:r>
      <w:r w:rsidRPr="00A37EA8">
        <w:rPr>
          <w:kern w:val="0"/>
          <w:sz w:val="24"/>
        </w:rPr>
        <w:t>”</w:t>
      </w:r>
      <w:r w:rsidRPr="00A37EA8">
        <w:rPr>
          <w:rFonts w:hAnsi="宋体"/>
          <w:kern w:val="0"/>
          <w:sz w:val="24"/>
        </w:rPr>
        <w:t>、</w:t>
      </w:r>
      <w:r w:rsidRPr="00A37EA8">
        <w:rPr>
          <w:kern w:val="0"/>
          <w:sz w:val="24"/>
        </w:rPr>
        <w:t>“</w:t>
      </w:r>
      <w:r w:rsidRPr="00A37EA8">
        <w:rPr>
          <w:rFonts w:hAnsi="宋体"/>
          <w:sz w:val="24"/>
        </w:rPr>
        <w:t>交通运输组织现代化</w:t>
      </w:r>
      <w:r w:rsidRPr="00A37EA8">
        <w:rPr>
          <w:sz w:val="24"/>
        </w:rPr>
        <w:t>”</w:t>
      </w:r>
      <w:r w:rsidRPr="00A37EA8">
        <w:rPr>
          <w:rFonts w:hAnsi="宋体"/>
          <w:sz w:val="24"/>
        </w:rPr>
        <w:t>、</w:t>
      </w:r>
      <w:r w:rsidRPr="00A37EA8">
        <w:rPr>
          <w:sz w:val="24"/>
        </w:rPr>
        <w:t>“</w:t>
      </w:r>
      <w:r w:rsidRPr="00A37EA8">
        <w:rPr>
          <w:rFonts w:hAnsi="宋体"/>
          <w:sz w:val="24"/>
        </w:rPr>
        <w:t>城市交通规划与管理</w:t>
      </w:r>
      <w:r w:rsidRPr="00A37EA8">
        <w:rPr>
          <w:sz w:val="24"/>
        </w:rPr>
        <w:t>”</w:t>
      </w:r>
      <w:r w:rsidRPr="00A37EA8">
        <w:rPr>
          <w:rFonts w:hAnsi="宋体"/>
          <w:sz w:val="24"/>
        </w:rPr>
        <w:t>、</w:t>
      </w:r>
      <w:r w:rsidRPr="00A37EA8">
        <w:rPr>
          <w:sz w:val="24"/>
        </w:rPr>
        <w:t>“</w:t>
      </w:r>
      <w:r w:rsidRPr="00A37EA8">
        <w:rPr>
          <w:rFonts w:hAnsi="宋体"/>
          <w:sz w:val="24"/>
        </w:rPr>
        <w:t>交通运输信息技术</w:t>
      </w:r>
      <w:r w:rsidRPr="00A37EA8">
        <w:rPr>
          <w:sz w:val="24"/>
        </w:rPr>
        <w:t>”</w:t>
      </w:r>
      <w:r w:rsidRPr="00A37EA8">
        <w:rPr>
          <w:rFonts w:hAnsi="宋体"/>
          <w:sz w:val="24"/>
        </w:rPr>
        <w:t>、</w:t>
      </w:r>
      <w:r w:rsidRPr="00A37EA8">
        <w:rPr>
          <w:sz w:val="24"/>
        </w:rPr>
        <w:t>“</w:t>
      </w:r>
      <w:r w:rsidRPr="00A37EA8">
        <w:rPr>
          <w:rFonts w:hAnsi="宋体"/>
          <w:sz w:val="24"/>
        </w:rPr>
        <w:t>交通运输安全技术与管理</w:t>
      </w:r>
      <w:r w:rsidRPr="00A37EA8">
        <w:rPr>
          <w:sz w:val="24"/>
        </w:rPr>
        <w:t>”</w:t>
      </w:r>
      <w:r w:rsidRPr="00A37EA8">
        <w:rPr>
          <w:kern w:val="0"/>
          <w:sz w:val="24"/>
        </w:rPr>
        <w:t xml:space="preserve"> </w:t>
      </w:r>
      <w:r w:rsidRPr="00A37EA8">
        <w:rPr>
          <w:rFonts w:hAnsi="宋体"/>
          <w:kern w:val="0"/>
          <w:sz w:val="24"/>
        </w:rPr>
        <w:t>、</w:t>
      </w:r>
      <w:r w:rsidRPr="00A37EA8">
        <w:rPr>
          <w:rFonts w:hAnsi="宋体"/>
          <w:sz w:val="24"/>
        </w:rPr>
        <w:t>道路与</w:t>
      </w:r>
      <w:r w:rsidRPr="00A37EA8">
        <w:rPr>
          <w:rFonts w:hAnsi="宋体"/>
          <w:kern w:val="0"/>
          <w:sz w:val="24"/>
        </w:rPr>
        <w:t>轨道交通安全风险管理及灾害控制</w:t>
      </w:r>
      <w:r w:rsidRPr="00A37EA8">
        <w:rPr>
          <w:kern w:val="0"/>
          <w:sz w:val="24"/>
        </w:rPr>
        <w:t>”</w:t>
      </w:r>
      <w:r w:rsidRPr="00A37EA8">
        <w:rPr>
          <w:rFonts w:hAnsi="宋体"/>
          <w:kern w:val="0"/>
          <w:sz w:val="24"/>
        </w:rPr>
        <w:t>、</w:t>
      </w:r>
      <w:r w:rsidRPr="00A37EA8">
        <w:rPr>
          <w:kern w:val="0"/>
          <w:sz w:val="24"/>
        </w:rPr>
        <w:t>“</w:t>
      </w:r>
      <w:r w:rsidRPr="00A37EA8">
        <w:rPr>
          <w:rFonts w:hAnsi="宋体"/>
          <w:kern w:val="0"/>
          <w:sz w:val="24"/>
        </w:rPr>
        <w:t>区域安全风险评价理论及技术</w:t>
      </w:r>
      <w:r w:rsidRPr="00A37EA8">
        <w:rPr>
          <w:kern w:val="0"/>
          <w:sz w:val="24"/>
        </w:rPr>
        <w:t>”</w:t>
      </w:r>
      <w:r w:rsidRPr="00A37EA8">
        <w:rPr>
          <w:rFonts w:hAnsi="宋体"/>
          <w:kern w:val="0"/>
          <w:sz w:val="24"/>
        </w:rPr>
        <w:t>、</w:t>
      </w:r>
      <w:r w:rsidRPr="00A37EA8">
        <w:rPr>
          <w:kern w:val="0"/>
          <w:sz w:val="24"/>
        </w:rPr>
        <w:t xml:space="preserve"> “</w:t>
      </w:r>
      <w:r w:rsidRPr="00A37EA8">
        <w:rPr>
          <w:rFonts w:hAnsi="宋体"/>
          <w:kern w:val="0"/>
          <w:sz w:val="24"/>
        </w:rPr>
        <w:t>工程结构安全及系统可靠性研究</w:t>
      </w:r>
      <w:r w:rsidRPr="00A37EA8">
        <w:rPr>
          <w:kern w:val="0"/>
          <w:sz w:val="24"/>
        </w:rPr>
        <w:t>”</w:t>
      </w:r>
      <w:r w:rsidRPr="00A37EA8">
        <w:rPr>
          <w:rFonts w:hAnsi="宋体"/>
          <w:kern w:val="0"/>
          <w:sz w:val="24"/>
        </w:rPr>
        <w:t>等多个稳定且极具特色的学术研究方向。</w:t>
      </w:r>
      <w:r w:rsidRPr="00A37EA8">
        <w:rPr>
          <w:rFonts w:hAnsi="宋体"/>
          <w:sz w:val="24"/>
        </w:rPr>
        <w:t>近年来，学院教师承担国家级、省部级等各类纵向课题</w:t>
      </w:r>
      <w:r w:rsidRPr="00A37EA8">
        <w:rPr>
          <w:sz w:val="24"/>
        </w:rPr>
        <w:t>100</w:t>
      </w:r>
      <w:r w:rsidRPr="00A37EA8">
        <w:rPr>
          <w:rFonts w:hAnsi="宋体"/>
          <w:sz w:val="24"/>
        </w:rPr>
        <w:t>余项，服务区域经济和行业发展的各类横向课题</w:t>
      </w:r>
      <w:r w:rsidRPr="00A37EA8">
        <w:rPr>
          <w:sz w:val="24"/>
        </w:rPr>
        <w:t>50</w:t>
      </w:r>
      <w:r w:rsidRPr="00A37EA8">
        <w:rPr>
          <w:rFonts w:hAnsi="宋体"/>
          <w:sz w:val="24"/>
        </w:rPr>
        <w:t>余项；科研经费总额累计</w:t>
      </w:r>
      <w:r w:rsidRPr="00A37EA8">
        <w:rPr>
          <w:sz w:val="24"/>
        </w:rPr>
        <w:t>1000</w:t>
      </w:r>
      <w:r w:rsidRPr="00A37EA8">
        <w:rPr>
          <w:rFonts w:hAnsi="宋体"/>
          <w:sz w:val="24"/>
        </w:rPr>
        <w:t>余万元；</w:t>
      </w:r>
      <w:r w:rsidRPr="00A37EA8">
        <w:rPr>
          <w:rFonts w:hAnsi="宋体"/>
          <w:kern w:val="0"/>
          <w:sz w:val="24"/>
        </w:rPr>
        <w:t>学院在</w:t>
      </w:r>
      <w:r w:rsidRPr="00A37EA8">
        <w:rPr>
          <w:rFonts w:hAnsi="宋体"/>
          <w:sz w:val="24"/>
        </w:rPr>
        <w:t>交通运输规划与管理</w:t>
      </w:r>
      <w:r w:rsidRPr="00A37EA8">
        <w:rPr>
          <w:rFonts w:hAnsi="宋体"/>
          <w:kern w:val="0"/>
          <w:sz w:val="24"/>
        </w:rPr>
        <w:t>、交通安全与工程管理、交通运输工程等学科领域取得了一批国内领先、有重大推广应用价值的成果，多项研究成果获得省级和市级科技奖项，在国内外学术刊物上发表学术论文</w:t>
      </w:r>
      <w:r w:rsidRPr="00A37EA8">
        <w:rPr>
          <w:kern w:val="0"/>
          <w:sz w:val="24"/>
        </w:rPr>
        <w:t>200</w:t>
      </w:r>
      <w:r w:rsidRPr="00A37EA8">
        <w:rPr>
          <w:rFonts w:hAnsi="宋体"/>
          <w:kern w:val="0"/>
          <w:sz w:val="24"/>
        </w:rPr>
        <w:t>余篇，</w:t>
      </w:r>
      <w:r w:rsidRPr="00A37EA8">
        <w:rPr>
          <w:rFonts w:hAnsi="宋体"/>
          <w:sz w:val="24"/>
        </w:rPr>
        <w:t>其中被</w:t>
      </w:r>
      <w:r w:rsidRPr="00A37EA8">
        <w:rPr>
          <w:sz w:val="24"/>
        </w:rPr>
        <w:t>SCI/EI</w:t>
      </w:r>
      <w:r w:rsidRPr="00A37EA8">
        <w:rPr>
          <w:rFonts w:hAnsi="宋体"/>
          <w:sz w:val="24"/>
        </w:rPr>
        <w:t>检索</w:t>
      </w:r>
      <w:r w:rsidRPr="00A37EA8">
        <w:rPr>
          <w:sz w:val="24"/>
        </w:rPr>
        <w:t>100</w:t>
      </w:r>
      <w:r w:rsidRPr="00A37EA8">
        <w:rPr>
          <w:rFonts w:hAnsi="宋体"/>
          <w:sz w:val="24"/>
        </w:rPr>
        <w:t>余篇，获授权专利</w:t>
      </w:r>
      <w:r w:rsidRPr="00A37EA8">
        <w:rPr>
          <w:sz w:val="24"/>
        </w:rPr>
        <w:t>10</w:t>
      </w:r>
      <w:r w:rsidRPr="00A37EA8">
        <w:rPr>
          <w:rFonts w:hAnsi="宋体"/>
          <w:sz w:val="24"/>
        </w:rPr>
        <w:t>余项，出版学术专著及教材</w:t>
      </w:r>
      <w:r w:rsidRPr="00A37EA8">
        <w:rPr>
          <w:sz w:val="24"/>
        </w:rPr>
        <w:t>15</w:t>
      </w:r>
      <w:r w:rsidRPr="00A37EA8">
        <w:rPr>
          <w:rFonts w:hAnsi="宋体"/>
          <w:sz w:val="24"/>
        </w:rPr>
        <w:t>部</w:t>
      </w:r>
      <w:r w:rsidRPr="00A37EA8">
        <w:rPr>
          <w:rFonts w:hAnsi="宋体"/>
          <w:kern w:val="0"/>
          <w:sz w:val="24"/>
        </w:rPr>
        <w:t>。</w:t>
      </w:r>
    </w:p>
    <w:p w:rsidR="006C1D6F" w:rsidRPr="00A37EA8" w:rsidRDefault="006C1D6F" w:rsidP="006C1D6F">
      <w:pPr>
        <w:adjustRightInd w:val="0"/>
        <w:snapToGrid w:val="0"/>
        <w:ind w:firstLine="480"/>
        <w:rPr>
          <w:rFonts w:ascii="宋体" w:hAnsi="宋体"/>
          <w:kern w:val="0"/>
          <w:sz w:val="24"/>
        </w:rPr>
      </w:pPr>
      <w:r w:rsidRPr="00A37EA8">
        <w:rPr>
          <w:rFonts w:hAnsi="宋体"/>
          <w:kern w:val="0"/>
          <w:sz w:val="24"/>
        </w:rPr>
        <w:t>学院紧跟国家和区域经济的发展方向，积极进行</w:t>
      </w:r>
      <w:r w:rsidRPr="00A37EA8">
        <w:rPr>
          <w:kern w:val="0"/>
          <w:sz w:val="24"/>
        </w:rPr>
        <w:t>“</w:t>
      </w:r>
      <w:r w:rsidRPr="00A37EA8">
        <w:rPr>
          <w:rFonts w:hAnsi="宋体"/>
          <w:kern w:val="0"/>
          <w:sz w:val="24"/>
        </w:rPr>
        <w:t>轨道交通</w:t>
      </w:r>
      <w:r w:rsidRPr="00A37EA8">
        <w:rPr>
          <w:kern w:val="0"/>
          <w:sz w:val="24"/>
        </w:rPr>
        <w:t>”</w:t>
      </w:r>
      <w:r w:rsidRPr="00A37EA8">
        <w:rPr>
          <w:rFonts w:hAnsi="宋体"/>
          <w:kern w:val="0"/>
          <w:sz w:val="24"/>
        </w:rPr>
        <w:t>和</w:t>
      </w:r>
      <w:r w:rsidRPr="00A37EA8">
        <w:rPr>
          <w:kern w:val="0"/>
          <w:sz w:val="24"/>
        </w:rPr>
        <w:t>“</w:t>
      </w:r>
      <w:r w:rsidRPr="00A37EA8">
        <w:rPr>
          <w:rFonts w:hAnsi="宋体"/>
          <w:kern w:val="0"/>
          <w:sz w:val="24"/>
        </w:rPr>
        <w:t>复合型人才</w:t>
      </w:r>
      <w:r w:rsidRPr="00A37EA8">
        <w:rPr>
          <w:kern w:val="0"/>
          <w:sz w:val="24"/>
        </w:rPr>
        <w:t>”</w:t>
      </w:r>
      <w:r w:rsidRPr="00A37EA8">
        <w:rPr>
          <w:rFonts w:hAnsi="宋体"/>
          <w:kern w:val="0"/>
          <w:sz w:val="24"/>
        </w:rPr>
        <w:t>的特色化建设，坚持不断提高教学教育质量，努力培养出更多更好的高级专门技术人才和管理人才。研究生的就业率逐年提高，且连续数年毕业生就业签约率位居学校前列，并受到了广大用人单位的积极欢迎和广泛好评。</w:t>
      </w:r>
    </w:p>
    <w:p w:rsidR="006C1D6F" w:rsidRPr="00A37EA8" w:rsidRDefault="006C1D6F" w:rsidP="006C1D6F">
      <w:pPr>
        <w:pStyle w:val="3"/>
        <w:adjustRightInd w:val="0"/>
        <w:snapToGrid w:val="0"/>
        <w:ind w:firstLine="482"/>
        <w:jc w:val="left"/>
        <w:rPr>
          <w:rFonts w:ascii="宋体" w:eastAsia="宋体" w:hAnsi="宋体"/>
          <w:b/>
          <w:bCs/>
          <w:color w:val="auto"/>
          <w:sz w:val="24"/>
          <w:szCs w:val="24"/>
        </w:rPr>
      </w:pPr>
      <w:bookmarkStart w:id="11" w:name="_Toc492370332"/>
      <w:bookmarkStart w:id="12" w:name="_Toc523560676"/>
      <w:r w:rsidRPr="00A37EA8">
        <w:rPr>
          <w:rFonts w:ascii="宋体" w:eastAsia="宋体" w:hAnsi="宋体" w:hint="eastAsia"/>
          <w:b/>
          <w:bCs/>
          <w:color w:val="auto"/>
          <w:sz w:val="24"/>
          <w:szCs w:val="24"/>
        </w:rPr>
        <w:t>电气信息工程学院</w:t>
      </w:r>
      <w:bookmarkEnd w:id="11"/>
      <w:bookmarkEnd w:id="12"/>
    </w:p>
    <w:p w:rsidR="006C1D6F" w:rsidRPr="00A37EA8" w:rsidRDefault="006C1D6F" w:rsidP="006C1D6F">
      <w:pPr>
        <w:snapToGrid w:val="0"/>
        <w:ind w:firstLine="480"/>
        <w:jc w:val="left"/>
        <w:rPr>
          <w:sz w:val="24"/>
        </w:rPr>
      </w:pPr>
      <w:r w:rsidRPr="00A37EA8">
        <w:rPr>
          <w:rFonts w:hint="eastAsia"/>
          <w:sz w:val="24"/>
        </w:rPr>
        <w:t>电气信息工程学院具有控制科学与工程、电气工程两个一级学科、交通信息工程及控制二级学科以及控制工程（专业学位）和电子与通信工程（专业学位）硕士学位授予权。学院下设电气工程系、控制科学与工程系、电子与通信工程系、</w:t>
      </w:r>
      <w:r w:rsidRPr="00A37EA8">
        <w:rPr>
          <w:rFonts w:hint="eastAsia"/>
          <w:sz w:val="24"/>
        </w:rPr>
        <w:lastRenderedPageBreak/>
        <w:t>电基础教研中心和电气信息实验中心。在建的科研、教学平台有辽宁省铁路物联网工程研究中心，辽宁省铁道信号与电气化控制虚拟仿真实验教学中心，辽宁省电工电子实验教学示范中心，大连市基于</w:t>
      </w:r>
      <w:r w:rsidRPr="00A37EA8">
        <w:rPr>
          <w:sz w:val="24"/>
        </w:rPr>
        <w:t>“</w:t>
      </w:r>
      <w:r w:rsidRPr="00A37EA8">
        <w:rPr>
          <w:rFonts w:hint="eastAsia"/>
          <w:sz w:val="24"/>
        </w:rPr>
        <w:t>互联网</w:t>
      </w:r>
      <w:r w:rsidRPr="00A37EA8">
        <w:rPr>
          <w:sz w:val="24"/>
        </w:rPr>
        <w:t>+”</w:t>
      </w:r>
      <w:r w:rsidRPr="00A37EA8">
        <w:rPr>
          <w:rFonts w:hint="eastAsia"/>
          <w:sz w:val="24"/>
        </w:rPr>
        <w:t>新能源车辆动力控制系统工程技术研究中心等。学院拥有交流牵引互馈试验平台、三维虚拟铁路信号控制系统等一批先进的教学、科研仪器设备。</w:t>
      </w:r>
    </w:p>
    <w:p w:rsidR="006C1D6F" w:rsidRPr="00A37EA8" w:rsidRDefault="006C1D6F" w:rsidP="006C1D6F">
      <w:pPr>
        <w:snapToGrid w:val="0"/>
        <w:ind w:firstLine="480"/>
        <w:jc w:val="left"/>
        <w:rPr>
          <w:sz w:val="24"/>
        </w:rPr>
      </w:pPr>
      <w:r w:rsidRPr="00A37EA8">
        <w:rPr>
          <w:rFonts w:hint="eastAsia"/>
          <w:sz w:val="24"/>
        </w:rPr>
        <w:t>学院现有教职工</w:t>
      </w:r>
      <w:r w:rsidRPr="00A37EA8">
        <w:rPr>
          <w:sz w:val="24"/>
        </w:rPr>
        <w:t>8</w:t>
      </w:r>
      <w:r w:rsidRPr="00A37EA8">
        <w:rPr>
          <w:rFonts w:hint="eastAsia"/>
          <w:sz w:val="24"/>
        </w:rPr>
        <w:t>7</w:t>
      </w:r>
      <w:r w:rsidRPr="00A37EA8">
        <w:rPr>
          <w:rFonts w:hint="eastAsia"/>
          <w:sz w:val="24"/>
        </w:rPr>
        <w:t>人，专任教师</w:t>
      </w:r>
      <w:r w:rsidRPr="00A37EA8">
        <w:rPr>
          <w:rFonts w:hint="eastAsia"/>
          <w:sz w:val="24"/>
        </w:rPr>
        <w:t>65</w:t>
      </w:r>
      <w:r w:rsidRPr="00A37EA8">
        <w:rPr>
          <w:rFonts w:hint="eastAsia"/>
          <w:sz w:val="24"/>
        </w:rPr>
        <w:t>人，具有博士学位教师占</w:t>
      </w:r>
      <w:r w:rsidRPr="00A37EA8">
        <w:rPr>
          <w:rFonts w:hint="eastAsia"/>
          <w:sz w:val="24"/>
        </w:rPr>
        <w:t>36.9</w:t>
      </w:r>
      <w:r w:rsidRPr="00A37EA8">
        <w:rPr>
          <w:sz w:val="24"/>
        </w:rPr>
        <w:t>%</w:t>
      </w:r>
      <w:r w:rsidRPr="00A37EA8">
        <w:rPr>
          <w:rFonts w:hint="eastAsia"/>
          <w:sz w:val="24"/>
        </w:rPr>
        <w:t>，其中有教授</w:t>
      </w:r>
      <w:r w:rsidRPr="00A37EA8">
        <w:rPr>
          <w:sz w:val="24"/>
        </w:rPr>
        <w:t>1</w:t>
      </w:r>
      <w:r w:rsidRPr="00A37EA8">
        <w:rPr>
          <w:rFonts w:hint="eastAsia"/>
          <w:sz w:val="24"/>
        </w:rPr>
        <w:t>3</w:t>
      </w:r>
      <w:r w:rsidRPr="00A37EA8">
        <w:rPr>
          <w:rFonts w:hint="eastAsia"/>
          <w:sz w:val="24"/>
        </w:rPr>
        <w:t>人，副教授</w:t>
      </w:r>
      <w:r w:rsidRPr="00A37EA8">
        <w:rPr>
          <w:rFonts w:hint="eastAsia"/>
          <w:sz w:val="24"/>
        </w:rPr>
        <w:t>29</w:t>
      </w:r>
      <w:r w:rsidRPr="00A37EA8">
        <w:rPr>
          <w:rFonts w:hint="eastAsia"/>
          <w:sz w:val="24"/>
        </w:rPr>
        <w:t>人，高级工程师</w:t>
      </w:r>
      <w:r w:rsidRPr="00A37EA8">
        <w:rPr>
          <w:rFonts w:hint="eastAsia"/>
          <w:sz w:val="24"/>
        </w:rPr>
        <w:t>4</w:t>
      </w:r>
      <w:r w:rsidRPr="00A37EA8">
        <w:rPr>
          <w:rFonts w:hint="eastAsia"/>
          <w:sz w:val="24"/>
        </w:rPr>
        <w:t>人，国务院政府特殊津贴获得者</w:t>
      </w:r>
      <w:r w:rsidRPr="00A37EA8">
        <w:rPr>
          <w:sz w:val="24"/>
        </w:rPr>
        <w:t>1</w:t>
      </w:r>
      <w:r w:rsidRPr="00A37EA8">
        <w:rPr>
          <w:rFonts w:hint="eastAsia"/>
          <w:sz w:val="24"/>
        </w:rPr>
        <w:t>人，辽宁省</w:t>
      </w:r>
      <w:r w:rsidRPr="00A37EA8">
        <w:rPr>
          <w:sz w:val="24"/>
        </w:rPr>
        <w:t>“</w:t>
      </w:r>
      <w:r w:rsidRPr="00A37EA8">
        <w:rPr>
          <w:rFonts w:hint="eastAsia"/>
          <w:sz w:val="24"/>
        </w:rPr>
        <w:t>百千万</w:t>
      </w:r>
      <w:r w:rsidRPr="00A37EA8">
        <w:rPr>
          <w:sz w:val="24"/>
        </w:rPr>
        <w:t>”</w:t>
      </w:r>
      <w:r w:rsidRPr="00A37EA8">
        <w:rPr>
          <w:rFonts w:hint="eastAsia"/>
          <w:sz w:val="24"/>
        </w:rPr>
        <w:t>人才工程千层次人才</w:t>
      </w:r>
      <w:r w:rsidRPr="00A37EA8">
        <w:rPr>
          <w:sz w:val="24"/>
        </w:rPr>
        <w:t>2</w:t>
      </w:r>
      <w:r w:rsidRPr="00A37EA8">
        <w:rPr>
          <w:rFonts w:hint="eastAsia"/>
          <w:sz w:val="24"/>
        </w:rPr>
        <w:t>人，铁道部劳动模范</w:t>
      </w:r>
      <w:r w:rsidRPr="00A37EA8">
        <w:rPr>
          <w:sz w:val="24"/>
        </w:rPr>
        <w:t>1</w:t>
      </w:r>
      <w:r w:rsidRPr="00A37EA8">
        <w:rPr>
          <w:rFonts w:hint="eastAsia"/>
          <w:sz w:val="24"/>
        </w:rPr>
        <w:t>人，辽宁省教学名师</w:t>
      </w:r>
      <w:r w:rsidRPr="00A37EA8">
        <w:rPr>
          <w:sz w:val="24"/>
        </w:rPr>
        <w:t>1</w:t>
      </w:r>
      <w:r w:rsidRPr="00A37EA8">
        <w:rPr>
          <w:rFonts w:hint="eastAsia"/>
          <w:sz w:val="24"/>
        </w:rPr>
        <w:t>人。</w:t>
      </w:r>
    </w:p>
    <w:p w:rsidR="006C1D6F" w:rsidRPr="00A37EA8" w:rsidRDefault="006C1D6F" w:rsidP="006C1D6F">
      <w:pPr>
        <w:adjustRightInd w:val="0"/>
        <w:snapToGrid w:val="0"/>
        <w:ind w:firstLine="480"/>
        <w:jc w:val="left"/>
        <w:rPr>
          <w:sz w:val="24"/>
        </w:rPr>
      </w:pPr>
      <w:r w:rsidRPr="00A37EA8">
        <w:rPr>
          <w:rFonts w:hint="eastAsia"/>
          <w:sz w:val="24"/>
        </w:rPr>
        <w:t>经过三十多年的发展，学院在在工业现场总线控制、电力牵引控制、电力电子技术及应用、轨道列车网络控制、车辆电子控制、检测技术与智能仪器、复杂系统理论及其应用、信息处理与通信系统、物联网技术及应用等方面形成了自己的特色和优势。近年来学院主持和参与完成国家</w:t>
      </w:r>
      <w:r w:rsidRPr="00A37EA8">
        <w:rPr>
          <w:sz w:val="24"/>
        </w:rPr>
        <w:t>863</w:t>
      </w:r>
      <w:r w:rsidRPr="00A37EA8">
        <w:rPr>
          <w:rFonts w:hint="eastAsia"/>
          <w:sz w:val="24"/>
        </w:rPr>
        <w:t>科技计划、国家自然科学基金、国家科技部创新基金、铁道部及省、市科研项目</w:t>
      </w:r>
      <w:r w:rsidRPr="00A37EA8">
        <w:rPr>
          <w:sz w:val="24"/>
        </w:rPr>
        <w:t>50</w:t>
      </w:r>
      <w:r w:rsidRPr="00A37EA8">
        <w:rPr>
          <w:rFonts w:hint="eastAsia"/>
          <w:sz w:val="24"/>
        </w:rPr>
        <w:t>余项，完成企业项目</w:t>
      </w:r>
      <w:r w:rsidRPr="00A37EA8">
        <w:rPr>
          <w:sz w:val="24"/>
        </w:rPr>
        <w:t>50</w:t>
      </w:r>
      <w:r w:rsidRPr="00A37EA8">
        <w:rPr>
          <w:rFonts w:hint="eastAsia"/>
          <w:sz w:val="24"/>
        </w:rPr>
        <w:t>余项，获得授权的国家各种专利</w:t>
      </w:r>
      <w:r w:rsidRPr="00A37EA8">
        <w:rPr>
          <w:sz w:val="24"/>
        </w:rPr>
        <w:t>50</w:t>
      </w:r>
      <w:r w:rsidRPr="00A37EA8">
        <w:rPr>
          <w:rFonts w:hint="eastAsia"/>
          <w:sz w:val="24"/>
        </w:rPr>
        <w:t>余项，</w:t>
      </w:r>
      <w:r w:rsidRPr="00A37EA8">
        <w:rPr>
          <w:sz w:val="24"/>
        </w:rPr>
        <w:t>1</w:t>
      </w:r>
      <w:r w:rsidRPr="00A37EA8">
        <w:rPr>
          <w:rFonts w:hint="eastAsia"/>
          <w:sz w:val="24"/>
        </w:rPr>
        <w:t>项科技成果获得中国中车科学技术奖一等奖，多项科技成果已应用于生产实践中。</w:t>
      </w:r>
    </w:p>
    <w:p w:rsidR="006C1D6F" w:rsidRPr="00A37EA8" w:rsidRDefault="006C1D6F" w:rsidP="006C1D6F">
      <w:pPr>
        <w:snapToGrid w:val="0"/>
        <w:ind w:firstLine="480"/>
        <w:jc w:val="left"/>
        <w:rPr>
          <w:sz w:val="24"/>
        </w:rPr>
      </w:pPr>
      <w:r w:rsidRPr="00A37EA8">
        <w:rPr>
          <w:rFonts w:hint="eastAsia"/>
          <w:sz w:val="24"/>
        </w:rPr>
        <w:t>近年来，电气信息工程学院毕业研究生主要就业领域为：轨道交通类大型国企（铁路局、地铁公司、机车厂及研究所）、电子信息制造业、</w:t>
      </w:r>
      <w:r w:rsidRPr="00A37EA8">
        <w:rPr>
          <w:rFonts w:hint="eastAsia"/>
          <w:sz w:val="24"/>
        </w:rPr>
        <w:t>IT</w:t>
      </w:r>
      <w:r w:rsidRPr="00A37EA8">
        <w:rPr>
          <w:rFonts w:hint="eastAsia"/>
          <w:sz w:val="24"/>
        </w:rPr>
        <w:t>开发与服务业、高等院校、政府机关或事业单位。</w:t>
      </w:r>
    </w:p>
    <w:p w:rsidR="006C1D6F" w:rsidRPr="00A37EA8" w:rsidRDefault="006C1D6F" w:rsidP="006C1D6F">
      <w:pPr>
        <w:pStyle w:val="3"/>
        <w:adjustRightInd w:val="0"/>
        <w:snapToGrid w:val="0"/>
        <w:ind w:firstLine="482"/>
        <w:jc w:val="left"/>
        <w:rPr>
          <w:rFonts w:ascii="宋体" w:eastAsia="宋体" w:hAnsi="宋体"/>
          <w:b/>
          <w:bCs/>
          <w:color w:val="auto"/>
          <w:sz w:val="24"/>
          <w:szCs w:val="24"/>
        </w:rPr>
      </w:pPr>
      <w:bookmarkStart w:id="13" w:name="_Toc492370331"/>
      <w:bookmarkStart w:id="14" w:name="_Toc523560677"/>
      <w:r w:rsidRPr="00A37EA8">
        <w:rPr>
          <w:rFonts w:ascii="宋体" w:eastAsia="宋体" w:hAnsi="宋体"/>
          <w:b/>
          <w:bCs/>
          <w:color w:val="auto"/>
          <w:sz w:val="24"/>
          <w:szCs w:val="24"/>
        </w:rPr>
        <w:t>土木工程学院</w:t>
      </w:r>
      <w:bookmarkEnd w:id="13"/>
      <w:bookmarkEnd w:id="14"/>
    </w:p>
    <w:p w:rsidR="006C1D6F" w:rsidRPr="00A37EA8" w:rsidRDefault="006C1D6F" w:rsidP="004B1CC1">
      <w:pPr>
        <w:adjustRightInd w:val="0"/>
        <w:snapToGrid w:val="0"/>
        <w:ind w:firstLine="480"/>
        <w:rPr>
          <w:rFonts w:ascii="宋体" w:hAnsi="宋体"/>
          <w:kern w:val="0"/>
          <w:sz w:val="24"/>
        </w:rPr>
      </w:pPr>
      <w:bookmarkStart w:id="15" w:name="_Toc492370335"/>
      <w:r w:rsidRPr="004B1CC1">
        <w:rPr>
          <w:rFonts w:ascii="宋体" w:hAnsi="宋体"/>
          <w:kern w:val="0"/>
          <w:sz w:val="24"/>
        </w:rPr>
        <w:t>学院具有力学一级学科、道路与铁道工程、交通运输工程（专业学位）硕士学位授予权。拥</w:t>
      </w:r>
      <w:r w:rsidRPr="00A37EA8">
        <w:rPr>
          <w:rFonts w:ascii="宋体" w:hAnsi="宋体"/>
          <w:kern w:val="0"/>
          <w:sz w:val="24"/>
        </w:rPr>
        <w:t>有辽宁省</w:t>
      </w:r>
      <w:r w:rsidRPr="00A37EA8">
        <w:rPr>
          <w:rFonts w:ascii="宋体" w:hAnsi="宋体" w:hint="eastAsia"/>
          <w:kern w:val="0"/>
          <w:sz w:val="24"/>
        </w:rPr>
        <w:t>“</w:t>
      </w:r>
      <w:r w:rsidRPr="00A37EA8">
        <w:rPr>
          <w:rFonts w:ascii="宋体" w:hAnsi="宋体"/>
          <w:kern w:val="0"/>
          <w:sz w:val="24"/>
        </w:rPr>
        <w:t>隧道与地下结构工程技术研究中心</w:t>
      </w:r>
      <w:r w:rsidRPr="00A37EA8">
        <w:rPr>
          <w:rFonts w:ascii="宋体" w:hAnsi="宋体" w:hint="eastAsia"/>
          <w:kern w:val="0"/>
          <w:sz w:val="24"/>
        </w:rPr>
        <w:t>”，大连市“轨道交通结构分析重点实验室”</w:t>
      </w:r>
      <w:r w:rsidRPr="00A37EA8">
        <w:rPr>
          <w:rFonts w:ascii="宋体" w:hAnsi="宋体"/>
          <w:kern w:val="0"/>
          <w:sz w:val="24"/>
        </w:rPr>
        <w:t>，同时拥有</w:t>
      </w:r>
      <w:r w:rsidRPr="00A37EA8">
        <w:rPr>
          <w:rFonts w:ascii="宋体" w:hAnsi="宋体" w:hint="eastAsia"/>
          <w:kern w:val="0"/>
          <w:sz w:val="24"/>
        </w:rPr>
        <w:t>“</w:t>
      </w:r>
      <w:r w:rsidRPr="00A37EA8">
        <w:rPr>
          <w:rFonts w:ascii="宋体" w:hAnsi="宋体"/>
          <w:kern w:val="0"/>
          <w:sz w:val="24"/>
        </w:rPr>
        <w:t>疲劳性能及强度研究所</w:t>
      </w:r>
      <w:r w:rsidRPr="00A37EA8">
        <w:rPr>
          <w:rFonts w:ascii="宋体" w:hAnsi="宋体" w:hint="eastAsia"/>
          <w:kern w:val="0"/>
          <w:sz w:val="24"/>
        </w:rPr>
        <w:t>”</w:t>
      </w:r>
      <w:r w:rsidRPr="00A37EA8">
        <w:rPr>
          <w:rFonts w:ascii="宋体" w:hAnsi="宋体"/>
          <w:kern w:val="0"/>
          <w:sz w:val="24"/>
        </w:rPr>
        <w:t>、</w:t>
      </w:r>
      <w:r w:rsidRPr="00A37EA8">
        <w:rPr>
          <w:rFonts w:ascii="宋体" w:hAnsi="宋体" w:hint="eastAsia"/>
          <w:kern w:val="0"/>
          <w:sz w:val="24"/>
        </w:rPr>
        <w:t>“</w:t>
      </w:r>
      <w:r w:rsidRPr="00A37EA8">
        <w:rPr>
          <w:rFonts w:ascii="宋体" w:hAnsi="宋体"/>
          <w:kern w:val="0"/>
          <w:sz w:val="24"/>
        </w:rPr>
        <w:t>新型工程材料开发与应用技术创新团队</w:t>
      </w:r>
      <w:r w:rsidRPr="00A37EA8">
        <w:rPr>
          <w:rFonts w:ascii="宋体" w:hAnsi="宋体" w:hint="eastAsia"/>
          <w:kern w:val="0"/>
          <w:sz w:val="24"/>
        </w:rPr>
        <w:t>”</w:t>
      </w:r>
      <w:r w:rsidRPr="00A37EA8">
        <w:rPr>
          <w:rFonts w:ascii="宋体" w:hAnsi="宋体"/>
          <w:kern w:val="0"/>
          <w:sz w:val="24"/>
        </w:rPr>
        <w:t>、</w:t>
      </w:r>
      <w:r w:rsidRPr="00A37EA8">
        <w:rPr>
          <w:rFonts w:ascii="宋体" w:hAnsi="宋体" w:hint="eastAsia"/>
          <w:kern w:val="0"/>
          <w:sz w:val="24"/>
        </w:rPr>
        <w:t>“</w:t>
      </w:r>
      <w:r w:rsidRPr="00A37EA8">
        <w:rPr>
          <w:rFonts w:ascii="宋体" w:hAnsi="宋体"/>
          <w:kern w:val="0"/>
          <w:sz w:val="24"/>
        </w:rPr>
        <w:t>轨道交通土建关键技术创新团队</w:t>
      </w:r>
      <w:r w:rsidRPr="00A37EA8">
        <w:rPr>
          <w:rFonts w:ascii="宋体" w:hAnsi="宋体" w:hint="eastAsia"/>
          <w:kern w:val="0"/>
          <w:sz w:val="24"/>
        </w:rPr>
        <w:t>”</w:t>
      </w:r>
      <w:r w:rsidRPr="00A37EA8">
        <w:rPr>
          <w:rFonts w:ascii="宋体" w:hAnsi="宋体"/>
          <w:kern w:val="0"/>
          <w:sz w:val="24"/>
        </w:rPr>
        <w:t>等</w:t>
      </w:r>
      <w:r w:rsidRPr="00A37EA8">
        <w:rPr>
          <w:rFonts w:ascii="宋体" w:hAnsi="宋体" w:hint="eastAsia"/>
          <w:kern w:val="0"/>
          <w:sz w:val="24"/>
        </w:rPr>
        <w:t>四</w:t>
      </w:r>
      <w:r w:rsidRPr="00A37EA8">
        <w:rPr>
          <w:rFonts w:ascii="宋体" w:hAnsi="宋体"/>
          <w:kern w:val="0"/>
          <w:sz w:val="24"/>
        </w:rPr>
        <w:t>个校级研究所及创新团队。</w:t>
      </w:r>
    </w:p>
    <w:p w:rsidR="006C1D6F" w:rsidRPr="00A37EA8" w:rsidRDefault="006C1D6F" w:rsidP="006C1D6F">
      <w:pPr>
        <w:adjustRightInd w:val="0"/>
        <w:snapToGrid w:val="0"/>
        <w:ind w:firstLine="480"/>
        <w:rPr>
          <w:rFonts w:ascii="宋体" w:hAnsi="宋体"/>
          <w:kern w:val="0"/>
          <w:sz w:val="24"/>
        </w:rPr>
      </w:pPr>
      <w:r w:rsidRPr="00A37EA8">
        <w:rPr>
          <w:rFonts w:ascii="宋体" w:hAnsi="宋体" w:hint="eastAsia"/>
          <w:kern w:val="0"/>
          <w:sz w:val="24"/>
        </w:rPr>
        <w:t>学院拥有</w:t>
      </w:r>
      <w:r w:rsidRPr="00A37EA8">
        <w:rPr>
          <w:rFonts w:ascii="宋体" w:hAnsi="宋体"/>
          <w:kern w:val="0"/>
          <w:sz w:val="24"/>
        </w:rPr>
        <w:t>一支以学科带头人为核心，中青年学术骨干为主体的学术队伍。</w:t>
      </w:r>
      <w:r w:rsidRPr="00A37EA8">
        <w:rPr>
          <w:rFonts w:ascii="宋体" w:hAnsi="宋体" w:hint="eastAsia"/>
          <w:kern w:val="0"/>
          <w:sz w:val="24"/>
        </w:rPr>
        <w:t>现有教职工50余人,其中</w:t>
      </w:r>
      <w:r w:rsidRPr="00A37EA8">
        <w:rPr>
          <w:rFonts w:ascii="宋体" w:hAnsi="宋体"/>
          <w:kern w:val="0"/>
          <w:sz w:val="24"/>
        </w:rPr>
        <w:t>教授1</w:t>
      </w:r>
      <w:r w:rsidRPr="00A37EA8">
        <w:rPr>
          <w:rFonts w:ascii="宋体" w:hAnsi="宋体" w:hint="eastAsia"/>
          <w:kern w:val="0"/>
          <w:sz w:val="24"/>
        </w:rPr>
        <w:t>0</w:t>
      </w:r>
      <w:r w:rsidRPr="00A37EA8">
        <w:rPr>
          <w:rFonts w:ascii="宋体" w:hAnsi="宋体"/>
          <w:kern w:val="0"/>
          <w:sz w:val="24"/>
        </w:rPr>
        <w:t>人，副教授</w:t>
      </w:r>
      <w:r w:rsidRPr="00A37EA8">
        <w:rPr>
          <w:rFonts w:ascii="宋体" w:hAnsi="宋体" w:hint="eastAsia"/>
          <w:kern w:val="0"/>
          <w:sz w:val="24"/>
        </w:rPr>
        <w:t>19</w:t>
      </w:r>
      <w:r w:rsidRPr="00A37EA8">
        <w:rPr>
          <w:rFonts w:ascii="宋体" w:hAnsi="宋体"/>
          <w:kern w:val="0"/>
          <w:sz w:val="24"/>
        </w:rPr>
        <w:t>人，博士生导师</w:t>
      </w:r>
      <w:r w:rsidRPr="00A37EA8">
        <w:rPr>
          <w:rFonts w:ascii="宋体" w:hAnsi="宋体" w:hint="eastAsia"/>
          <w:kern w:val="0"/>
          <w:sz w:val="24"/>
        </w:rPr>
        <w:t>5</w:t>
      </w:r>
      <w:r w:rsidRPr="00A37EA8">
        <w:rPr>
          <w:rFonts w:ascii="宋体" w:hAnsi="宋体"/>
          <w:kern w:val="0"/>
          <w:sz w:val="24"/>
        </w:rPr>
        <w:t>人，硕士生导师2</w:t>
      </w:r>
      <w:r w:rsidRPr="00A37EA8">
        <w:rPr>
          <w:rFonts w:ascii="宋体" w:hAnsi="宋体" w:hint="eastAsia"/>
          <w:kern w:val="0"/>
          <w:sz w:val="24"/>
        </w:rPr>
        <w:t>3</w:t>
      </w:r>
      <w:r w:rsidRPr="00A37EA8">
        <w:rPr>
          <w:rFonts w:ascii="宋体" w:hAnsi="宋体"/>
          <w:kern w:val="0"/>
          <w:sz w:val="24"/>
        </w:rPr>
        <w:t>人，具有博士及以上学历的教师</w:t>
      </w:r>
      <w:r w:rsidRPr="00A37EA8">
        <w:rPr>
          <w:rFonts w:ascii="宋体" w:hAnsi="宋体" w:hint="eastAsia"/>
          <w:kern w:val="0"/>
          <w:sz w:val="24"/>
        </w:rPr>
        <w:t>24</w:t>
      </w:r>
      <w:r w:rsidRPr="00A37EA8">
        <w:rPr>
          <w:rFonts w:ascii="宋体" w:hAnsi="宋体"/>
          <w:kern w:val="0"/>
          <w:sz w:val="24"/>
        </w:rPr>
        <w:t>人，具有一定比例的教师具有出国留学或长期进修经历，多名教师获得</w:t>
      </w:r>
      <w:r w:rsidRPr="00A37EA8">
        <w:rPr>
          <w:rFonts w:ascii="宋体" w:hAnsi="宋体" w:hint="eastAsia"/>
          <w:kern w:val="0"/>
          <w:sz w:val="24"/>
        </w:rPr>
        <w:t>“</w:t>
      </w:r>
      <w:r w:rsidRPr="00A37EA8">
        <w:rPr>
          <w:rFonts w:ascii="宋体" w:hAnsi="宋体"/>
          <w:kern w:val="0"/>
          <w:sz w:val="24"/>
        </w:rPr>
        <w:t>铁道部青年科技跨世纪拔尖人才</w:t>
      </w:r>
      <w:r w:rsidRPr="00A37EA8">
        <w:rPr>
          <w:rFonts w:ascii="宋体" w:hAnsi="宋体" w:hint="eastAsia"/>
          <w:kern w:val="0"/>
          <w:sz w:val="24"/>
        </w:rPr>
        <w:t>”</w:t>
      </w:r>
      <w:r w:rsidRPr="00A37EA8">
        <w:rPr>
          <w:rFonts w:ascii="宋体" w:hAnsi="宋体"/>
          <w:kern w:val="0"/>
          <w:sz w:val="24"/>
        </w:rPr>
        <w:t>、</w:t>
      </w:r>
      <w:r w:rsidRPr="00A37EA8">
        <w:rPr>
          <w:rFonts w:ascii="宋体" w:hAnsi="宋体" w:hint="eastAsia"/>
          <w:kern w:val="0"/>
          <w:sz w:val="24"/>
        </w:rPr>
        <w:t>“</w:t>
      </w:r>
      <w:r w:rsidRPr="00A37EA8">
        <w:rPr>
          <w:rFonts w:ascii="宋体" w:hAnsi="宋体"/>
          <w:kern w:val="0"/>
          <w:sz w:val="24"/>
        </w:rPr>
        <w:t>辽宁省优秀骨干青年教师</w:t>
      </w:r>
      <w:r w:rsidRPr="00A37EA8">
        <w:rPr>
          <w:rFonts w:ascii="宋体" w:hAnsi="宋体" w:hint="eastAsia"/>
          <w:kern w:val="0"/>
          <w:sz w:val="24"/>
        </w:rPr>
        <w:t>”</w:t>
      </w:r>
      <w:r w:rsidRPr="00A37EA8">
        <w:rPr>
          <w:rFonts w:ascii="宋体" w:hAnsi="宋体"/>
          <w:kern w:val="0"/>
          <w:sz w:val="24"/>
        </w:rPr>
        <w:t>、</w:t>
      </w:r>
      <w:r w:rsidRPr="00A37EA8">
        <w:rPr>
          <w:rFonts w:ascii="宋体" w:hAnsi="宋体" w:hint="eastAsia"/>
          <w:kern w:val="0"/>
          <w:sz w:val="24"/>
        </w:rPr>
        <w:t>“</w:t>
      </w:r>
      <w:r w:rsidRPr="00A37EA8">
        <w:rPr>
          <w:rFonts w:ascii="宋体" w:hAnsi="宋体"/>
          <w:kern w:val="0"/>
          <w:sz w:val="24"/>
        </w:rPr>
        <w:t>辽宁省科技千层次人才</w:t>
      </w:r>
      <w:r w:rsidRPr="00A37EA8">
        <w:rPr>
          <w:rFonts w:ascii="宋体" w:hAnsi="宋体" w:hint="eastAsia"/>
          <w:kern w:val="0"/>
          <w:sz w:val="24"/>
        </w:rPr>
        <w:t>”、“大连市优秀教师”</w:t>
      </w:r>
      <w:r w:rsidRPr="00A37EA8">
        <w:rPr>
          <w:rFonts w:ascii="宋体" w:hAnsi="宋体"/>
          <w:kern w:val="0"/>
          <w:sz w:val="24"/>
        </w:rPr>
        <w:t>的称号。</w:t>
      </w:r>
    </w:p>
    <w:p w:rsidR="006C1D6F" w:rsidRPr="00A37EA8" w:rsidRDefault="006C1D6F" w:rsidP="006C1D6F">
      <w:pPr>
        <w:adjustRightInd w:val="0"/>
        <w:snapToGrid w:val="0"/>
        <w:ind w:firstLine="480"/>
        <w:rPr>
          <w:rFonts w:ascii="宋体" w:hAnsi="宋体"/>
          <w:kern w:val="0"/>
          <w:sz w:val="24"/>
        </w:rPr>
      </w:pPr>
      <w:r w:rsidRPr="00A37EA8">
        <w:rPr>
          <w:rFonts w:ascii="宋体" w:hAnsi="宋体"/>
          <w:kern w:val="0"/>
          <w:sz w:val="24"/>
        </w:rPr>
        <w:lastRenderedPageBreak/>
        <w:t>学院以轨道交通装备、道路与铁道工程等为背景，形成了</w:t>
      </w:r>
      <w:r w:rsidRPr="00A37EA8">
        <w:rPr>
          <w:rFonts w:ascii="宋体" w:hAnsi="宋体" w:hint="eastAsia"/>
          <w:kern w:val="0"/>
          <w:sz w:val="24"/>
        </w:rPr>
        <w:t>“</w:t>
      </w:r>
      <w:r w:rsidRPr="00A37EA8">
        <w:rPr>
          <w:rFonts w:ascii="宋体" w:hAnsi="宋体"/>
          <w:kern w:val="0"/>
          <w:sz w:val="24"/>
        </w:rPr>
        <w:t>灾害分析理论及应用</w:t>
      </w:r>
      <w:r w:rsidRPr="00A37EA8">
        <w:rPr>
          <w:rFonts w:ascii="宋体" w:hAnsi="宋体" w:hint="eastAsia"/>
          <w:kern w:val="0"/>
          <w:sz w:val="24"/>
        </w:rPr>
        <w:t>”</w:t>
      </w:r>
      <w:r w:rsidRPr="00A37EA8">
        <w:rPr>
          <w:rFonts w:ascii="宋体" w:hAnsi="宋体"/>
          <w:kern w:val="0"/>
          <w:sz w:val="24"/>
        </w:rPr>
        <w:t>、</w:t>
      </w:r>
      <w:r w:rsidRPr="00A37EA8">
        <w:rPr>
          <w:rFonts w:ascii="宋体" w:hAnsi="宋体" w:hint="eastAsia"/>
          <w:kern w:val="0"/>
          <w:sz w:val="24"/>
        </w:rPr>
        <w:t>“</w:t>
      </w:r>
      <w:r w:rsidRPr="00A37EA8">
        <w:rPr>
          <w:rFonts w:ascii="宋体" w:hAnsi="宋体"/>
          <w:kern w:val="0"/>
          <w:sz w:val="24"/>
        </w:rPr>
        <w:t>疲劳断裂与可靠性分析</w:t>
      </w:r>
      <w:r w:rsidRPr="00A37EA8">
        <w:rPr>
          <w:rFonts w:ascii="宋体" w:hAnsi="宋体" w:hint="eastAsia"/>
          <w:kern w:val="0"/>
          <w:sz w:val="24"/>
        </w:rPr>
        <w:t>”</w:t>
      </w:r>
      <w:r w:rsidRPr="00A37EA8">
        <w:rPr>
          <w:rFonts w:ascii="宋体" w:hAnsi="宋体"/>
          <w:kern w:val="0"/>
          <w:sz w:val="24"/>
        </w:rPr>
        <w:t>、</w:t>
      </w:r>
      <w:r w:rsidRPr="00A37EA8">
        <w:rPr>
          <w:rFonts w:ascii="宋体" w:hAnsi="宋体" w:hint="eastAsia"/>
          <w:kern w:val="0"/>
          <w:sz w:val="24"/>
        </w:rPr>
        <w:t>“</w:t>
      </w:r>
      <w:r w:rsidRPr="00A37EA8">
        <w:rPr>
          <w:rFonts w:ascii="宋体" w:hAnsi="宋体"/>
          <w:kern w:val="0"/>
          <w:sz w:val="24"/>
        </w:rPr>
        <w:t>工程结构及动力学分析</w:t>
      </w:r>
      <w:r w:rsidRPr="00A37EA8">
        <w:rPr>
          <w:rFonts w:ascii="宋体" w:hAnsi="宋体" w:hint="eastAsia"/>
          <w:kern w:val="0"/>
          <w:sz w:val="24"/>
        </w:rPr>
        <w:t>”</w:t>
      </w:r>
      <w:r w:rsidRPr="00A37EA8">
        <w:rPr>
          <w:rFonts w:ascii="宋体" w:hAnsi="宋体"/>
          <w:kern w:val="0"/>
          <w:sz w:val="24"/>
        </w:rPr>
        <w:t>、</w:t>
      </w:r>
      <w:r w:rsidRPr="00A37EA8">
        <w:rPr>
          <w:rFonts w:ascii="宋体" w:hAnsi="宋体" w:hint="eastAsia"/>
          <w:kern w:val="0"/>
          <w:sz w:val="24"/>
        </w:rPr>
        <w:t>“</w:t>
      </w:r>
      <w:r w:rsidRPr="00A37EA8">
        <w:rPr>
          <w:rFonts w:ascii="宋体" w:hAnsi="宋体"/>
          <w:kern w:val="0"/>
          <w:sz w:val="24"/>
        </w:rPr>
        <w:t>道路与铁道工程结构研究</w:t>
      </w:r>
      <w:r w:rsidRPr="00A37EA8">
        <w:rPr>
          <w:rFonts w:ascii="宋体" w:hAnsi="宋体" w:hint="eastAsia"/>
          <w:kern w:val="0"/>
          <w:sz w:val="24"/>
        </w:rPr>
        <w:t>”</w:t>
      </w:r>
      <w:r w:rsidRPr="00A37EA8">
        <w:rPr>
          <w:rFonts w:ascii="宋体" w:hAnsi="宋体"/>
          <w:kern w:val="0"/>
          <w:sz w:val="24"/>
        </w:rPr>
        <w:t>、</w:t>
      </w:r>
      <w:r w:rsidRPr="00A37EA8">
        <w:rPr>
          <w:rFonts w:ascii="宋体" w:hAnsi="宋体" w:hint="eastAsia"/>
          <w:kern w:val="0"/>
          <w:sz w:val="24"/>
        </w:rPr>
        <w:t>“</w:t>
      </w:r>
      <w:r w:rsidRPr="00A37EA8">
        <w:rPr>
          <w:rFonts w:ascii="宋体" w:hAnsi="宋体"/>
          <w:kern w:val="0"/>
          <w:sz w:val="24"/>
        </w:rPr>
        <w:t>道路与铁道工程材料</w:t>
      </w:r>
      <w:r w:rsidRPr="00A37EA8">
        <w:rPr>
          <w:rFonts w:ascii="宋体" w:hAnsi="宋体" w:hint="eastAsia"/>
          <w:kern w:val="0"/>
          <w:sz w:val="24"/>
        </w:rPr>
        <w:t>”</w:t>
      </w:r>
      <w:r w:rsidRPr="00A37EA8">
        <w:rPr>
          <w:rFonts w:ascii="宋体" w:hAnsi="宋体"/>
          <w:kern w:val="0"/>
          <w:sz w:val="24"/>
        </w:rPr>
        <w:t>、</w:t>
      </w:r>
      <w:r w:rsidRPr="00A37EA8">
        <w:rPr>
          <w:rFonts w:ascii="宋体" w:hAnsi="宋体" w:hint="eastAsia"/>
          <w:kern w:val="0"/>
          <w:sz w:val="24"/>
        </w:rPr>
        <w:t>“</w:t>
      </w:r>
      <w:r w:rsidRPr="00A37EA8">
        <w:rPr>
          <w:rFonts w:ascii="宋体" w:hAnsi="宋体"/>
          <w:kern w:val="0"/>
          <w:sz w:val="24"/>
        </w:rPr>
        <w:t>隧道与地下工程</w:t>
      </w:r>
      <w:r w:rsidRPr="00A37EA8">
        <w:rPr>
          <w:rFonts w:ascii="宋体" w:hAnsi="宋体" w:hint="eastAsia"/>
          <w:kern w:val="0"/>
          <w:sz w:val="24"/>
        </w:rPr>
        <w:t>”</w:t>
      </w:r>
      <w:r w:rsidRPr="00A37EA8">
        <w:rPr>
          <w:rFonts w:ascii="宋体" w:hAnsi="宋体"/>
          <w:kern w:val="0"/>
          <w:sz w:val="24"/>
        </w:rPr>
        <w:t>、</w:t>
      </w:r>
      <w:r w:rsidRPr="00A37EA8">
        <w:rPr>
          <w:rFonts w:ascii="宋体" w:hAnsi="宋体" w:hint="eastAsia"/>
          <w:kern w:val="0"/>
          <w:sz w:val="24"/>
        </w:rPr>
        <w:t>“</w:t>
      </w:r>
      <w:r w:rsidRPr="00A37EA8">
        <w:rPr>
          <w:rFonts w:ascii="宋体" w:hAnsi="宋体"/>
          <w:kern w:val="0"/>
          <w:sz w:val="24"/>
        </w:rPr>
        <w:t>轨道交通安全风险管理及灾害控制</w:t>
      </w:r>
      <w:r w:rsidRPr="00A37EA8">
        <w:rPr>
          <w:rFonts w:ascii="宋体" w:hAnsi="宋体" w:hint="eastAsia"/>
          <w:kern w:val="0"/>
          <w:sz w:val="24"/>
        </w:rPr>
        <w:t>”</w:t>
      </w:r>
      <w:r w:rsidRPr="00A37EA8">
        <w:rPr>
          <w:rFonts w:ascii="宋体" w:hAnsi="宋体"/>
          <w:kern w:val="0"/>
          <w:sz w:val="24"/>
        </w:rPr>
        <w:t>、</w:t>
      </w:r>
      <w:r w:rsidRPr="00A37EA8">
        <w:rPr>
          <w:rFonts w:ascii="宋体" w:hAnsi="宋体" w:hint="eastAsia"/>
          <w:kern w:val="0"/>
          <w:sz w:val="24"/>
        </w:rPr>
        <w:t>“</w:t>
      </w:r>
      <w:r w:rsidRPr="00A37EA8">
        <w:rPr>
          <w:rFonts w:ascii="宋体" w:hAnsi="宋体"/>
          <w:kern w:val="0"/>
          <w:sz w:val="24"/>
        </w:rPr>
        <w:t>流体力学数值分析</w:t>
      </w:r>
      <w:r w:rsidRPr="00A37EA8">
        <w:rPr>
          <w:rFonts w:ascii="宋体" w:hAnsi="宋体" w:hint="eastAsia"/>
          <w:kern w:val="0"/>
          <w:sz w:val="24"/>
        </w:rPr>
        <w:t>”</w:t>
      </w:r>
      <w:r w:rsidRPr="00A37EA8">
        <w:rPr>
          <w:rFonts w:ascii="宋体" w:hAnsi="宋体"/>
          <w:kern w:val="0"/>
          <w:sz w:val="24"/>
        </w:rPr>
        <w:t>、“工程结构安全及系统可靠性研究”、“工程施工检测与监控技术”等多个稳定</w:t>
      </w:r>
      <w:r w:rsidRPr="00A37EA8">
        <w:rPr>
          <w:rFonts w:ascii="宋体" w:hAnsi="宋体" w:hint="eastAsia"/>
          <w:kern w:val="0"/>
          <w:sz w:val="24"/>
        </w:rPr>
        <w:t>且极具特色</w:t>
      </w:r>
      <w:r w:rsidRPr="00A37EA8">
        <w:rPr>
          <w:rFonts w:ascii="宋体" w:hAnsi="宋体"/>
          <w:kern w:val="0"/>
          <w:sz w:val="24"/>
        </w:rPr>
        <w:t>的学术研究方向</w:t>
      </w:r>
      <w:r w:rsidRPr="00A37EA8">
        <w:rPr>
          <w:rFonts w:ascii="宋体" w:hAnsi="宋体" w:hint="eastAsia"/>
          <w:kern w:val="0"/>
          <w:sz w:val="24"/>
        </w:rPr>
        <w:t>，主要为全国各铁路局、工程局培养了大量的高层次人才</w:t>
      </w:r>
      <w:r w:rsidRPr="00A37EA8">
        <w:rPr>
          <w:rFonts w:ascii="宋体" w:hAnsi="宋体"/>
          <w:kern w:val="0"/>
          <w:sz w:val="24"/>
        </w:rPr>
        <w:t>。近几年来承担并完成了近百项国家、省部级等纵向科研课题和面向企业的技术开发与服务科研课题，</w:t>
      </w:r>
      <w:r w:rsidRPr="00A37EA8">
        <w:rPr>
          <w:rFonts w:ascii="宋体" w:hAnsi="宋体" w:hint="eastAsia"/>
          <w:kern w:val="0"/>
          <w:sz w:val="24"/>
        </w:rPr>
        <w:t>多项研究成果获得省级和市级科技奖项，</w:t>
      </w:r>
      <w:r w:rsidRPr="00A37EA8">
        <w:rPr>
          <w:rFonts w:ascii="宋体" w:hAnsi="宋体"/>
          <w:kern w:val="0"/>
          <w:sz w:val="24"/>
        </w:rPr>
        <w:t>在国内外学术刊物上发表学术论文</w:t>
      </w:r>
      <w:r w:rsidRPr="00A37EA8">
        <w:rPr>
          <w:rFonts w:ascii="宋体" w:hAnsi="宋体" w:hint="eastAsia"/>
          <w:kern w:val="0"/>
          <w:sz w:val="24"/>
        </w:rPr>
        <w:t>7</w:t>
      </w:r>
      <w:r w:rsidRPr="00A37EA8">
        <w:rPr>
          <w:rFonts w:ascii="宋体" w:hAnsi="宋体"/>
          <w:kern w:val="0"/>
          <w:sz w:val="24"/>
        </w:rPr>
        <w:t>00余篇，出版学术著作30余部。学院在力学</w:t>
      </w:r>
      <w:r w:rsidRPr="00A37EA8">
        <w:rPr>
          <w:rFonts w:ascii="宋体" w:hAnsi="宋体" w:hint="eastAsia"/>
          <w:kern w:val="0"/>
          <w:sz w:val="24"/>
        </w:rPr>
        <w:t>、</w:t>
      </w:r>
      <w:r w:rsidRPr="00A37EA8">
        <w:rPr>
          <w:rFonts w:ascii="宋体" w:hAnsi="宋体"/>
          <w:kern w:val="0"/>
          <w:sz w:val="24"/>
        </w:rPr>
        <w:t>道路与铁道工程</w:t>
      </w:r>
      <w:r w:rsidRPr="00A37EA8">
        <w:rPr>
          <w:rFonts w:ascii="宋体" w:hAnsi="宋体" w:hint="eastAsia"/>
          <w:kern w:val="0"/>
          <w:sz w:val="24"/>
        </w:rPr>
        <w:t>、交通运输工程等学科领域</w:t>
      </w:r>
      <w:r w:rsidRPr="00A37EA8">
        <w:rPr>
          <w:rFonts w:ascii="宋体" w:hAnsi="宋体"/>
          <w:kern w:val="0"/>
          <w:sz w:val="24"/>
        </w:rPr>
        <w:t>取得了一批国内领先、有重大推广应用价值的成果，</w:t>
      </w:r>
      <w:r w:rsidRPr="00A37EA8">
        <w:rPr>
          <w:rFonts w:ascii="宋体" w:hAnsi="宋体" w:hint="eastAsia"/>
          <w:kern w:val="0"/>
          <w:sz w:val="24"/>
        </w:rPr>
        <w:t>多项成果已应用于实际工程中，具有</w:t>
      </w:r>
      <w:r w:rsidRPr="00A37EA8">
        <w:rPr>
          <w:rFonts w:ascii="宋体" w:hAnsi="宋体"/>
          <w:kern w:val="0"/>
          <w:sz w:val="24"/>
        </w:rPr>
        <w:t>巨大的社会和经济效益。</w:t>
      </w:r>
    </w:p>
    <w:p w:rsidR="006C1D6F" w:rsidRPr="00A37EA8" w:rsidRDefault="006C1D6F" w:rsidP="006C1D6F">
      <w:pPr>
        <w:pStyle w:val="3"/>
        <w:adjustRightInd w:val="0"/>
        <w:snapToGrid w:val="0"/>
        <w:ind w:firstLine="482"/>
        <w:rPr>
          <w:rFonts w:ascii="宋体" w:eastAsia="宋体" w:hAnsi="宋体"/>
          <w:b/>
          <w:color w:val="auto"/>
          <w:sz w:val="24"/>
          <w:szCs w:val="24"/>
        </w:rPr>
      </w:pPr>
      <w:bookmarkStart w:id="16" w:name="_Toc523560678"/>
      <w:r w:rsidRPr="00A37EA8">
        <w:rPr>
          <w:rFonts w:ascii="宋体" w:eastAsia="宋体" w:hAnsi="宋体"/>
          <w:b/>
          <w:color w:val="auto"/>
          <w:sz w:val="24"/>
          <w:szCs w:val="24"/>
        </w:rPr>
        <w:t>软件学院</w:t>
      </w:r>
      <w:bookmarkEnd w:id="15"/>
      <w:bookmarkEnd w:id="16"/>
    </w:p>
    <w:p w:rsidR="006C1D6F" w:rsidRPr="00A37EA8" w:rsidRDefault="006C1D6F" w:rsidP="006C1D6F">
      <w:pPr>
        <w:adjustRightInd w:val="0"/>
        <w:snapToGrid w:val="0"/>
        <w:ind w:firstLine="480"/>
        <w:rPr>
          <w:rFonts w:ascii="宋体" w:hAnsi="宋体"/>
          <w:kern w:val="0"/>
          <w:sz w:val="24"/>
        </w:rPr>
      </w:pPr>
      <w:bookmarkStart w:id="17" w:name="_Toc492370333"/>
      <w:r w:rsidRPr="00A37EA8">
        <w:rPr>
          <w:rFonts w:ascii="宋体" w:hAnsi="宋体"/>
          <w:kern w:val="0"/>
          <w:sz w:val="24"/>
        </w:rPr>
        <w:t>软件学院具有计算机科学与技术和软件工程2个一级学科以及计算机技术（专业学位）、软件工程（专业学位）硕士学位授予权。学院是2001年12月经辽宁省教育厅批准成立的示范性软件学院，也是国家外专局批准的第一个国家软件人才国际培训（大连）基地。学院置身于大连旅顺南路软件产业带西南端，坐落于大连交通大学旅顺口校区。</w:t>
      </w:r>
    </w:p>
    <w:p w:rsidR="006C1D6F" w:rsidRPr="00A37EA8" w:rsidRDefault="006C1D6F" w:rsidP="006C1D6F">
      <w:pPr>
        <w:adjustRightInd w:val="0"/>
        <w:snapToGrid w:val="0"/>
        <w:ind w:firstLine="480"/>
        <w:rPr>
          <w:rFonts w:ascii="宋体" w:hAnsi="宋体"/>
          <w:kern w:val="0"/>
          <w:sz w:val="24"/>
        </w:rPr>
      </w:pPr>
      <w:r w:rsidRPr="00A37EA8">
        <w:rPr>
          <w:rFonts w:ascii="宋体" w:hAnsi="宋体" w:hint="eastAsia"/>
          <w:kern w:val="0"/>
          <w:sz w:val="24"/>
        </w:rPr>
        <w:t>软件学院现有教职工106人，其中专任教师</w:t>
      </w:r>
      <w:r w:rsidRPr="00A37EA8">
        <w:rPr>
          <w:rFonts w:ascii="宋体" w:hAnsi="宋体"/>
          <w:kern w:val="0"/>
          <w:sz w:val="24"/>
        </w:rPr>
        <w:t>84</w:t>
      </w:r>
      <w:r w:rsidRPr="00A37EA8">
        <w:rPr>
          <w:rFonts w:ascii="宋体" w:hAnsi="宋体" w:hint="eastAsia"/>
          <w:kern w:val="0"/>
          <w:sz w:val="24"/>
        </w:rPr>
        <w:t>人。博士生导师</w:t>
      </w:r>
      <w:r w:rsidRPr="00A37EA8">
        <w:rPr>
          <w:rFonts w:ascii="宋体" w:hAnsi="宋体"/>
          <w:kern w:val="0"/>
          <w:sz w:val="24"/>
        </w:rPr>
        <w:t>4</w:t>
      </w:r>
      <w:r w:rsidRPr="00A37EA8">
        <w:rPr>
          <w:rFonts w:ascii="宋体" w:hAnsi="宋体" w:hint="eastAsia"/>
          <w:kern w:val="0"/>
          <w:sz w:val="24"/>
        </w:rPr>
        <w:t>人，辽宁省百千万人才千层次4人，省拔尖人才2人，省教学名师1人，省优秀教师1人，享受市政府特殊津贴1人，省优秀青年骨干教师2人，教授9人，副教授24人，博士20人，大连市优秀IT教师8人，教育部-IBM优秀教师3人。学院设有7个教研室、1个实验中心、2个行政管理部门。</w:t>
      </w:r>
    </w:p>
    <w:p w:rsidR="006C1D6F" w:rsidRPr="00A37EA8" w:rsidRDefault="006C1D6F" w:rsidP="006C1D6F">
      <w:pPr>
        <w:adjustRightInd w:val="0"/>
        <w:snapToGrid w:val="0"/>
        <w:ind w:firstLine="480"/>
        <w:rPr>
          <w:rFonts w:ascii="宋体" w:hAnsi="宋体"/>
          <w:kern w:val="0"/>
          <w:sz w:val="24"/>
        </w:rPr>
      </w:pPr>
      <w:r w:rsidRPr="00A37EA8">
        <w:rPr>
          <w:rFonts w:ascii="宋体" w:hAnsi="宋体" w:hint="eastAsia"/>
          <w:kern w:val="0"/>
          <w:sz w:val="24"/>
        </w:rPr>
        <w:t>软件学院现有“</w:t>
      </w:r>
      <w:r w:rsidRPr="00A37EA8">
        <w:rPr>
          <w:rFonts w:ascii="宋体" w:hAnsi="宋体"/>
          <w:kern w:val="0"/>
          <w:sz w:val="24"/>
        </w:rPr>
        <w:t>国家软件人才国际培训基地</w:t>
      </w:r>
      <w:r w:rsidRPr="00A37EA8">
        <w:rPr>
          <w:rFonts w:ascii="宋体" w:hAnsi="宋体" w:hint="eastAsia"/>
          <w:kern w:val="0"/>
          <w:sz w:val="24"/>
        </w:rPr>
        <w:t>”、“国家级人才培养模式创新实验区”、“商务部重点联系服务外包培训机构”、“</w:t>
      </w:r>
      <w:r w:rsidRPr="00A37EA8">
        <w:rPr>
          <w:rFonts w:ascii="宋体" w:hAnsi="宋体"/>
          <w:kern w:val="0"/>
          <w:sz w:val="24"/>
        </w:rPr>
        <w:t>国家级工程实践教育中心</w:t>
      </w:r>
      <w:r w:rsidRPr="00A37EA8">
        <w:rPr>
          <w:rFonts w:ascii="宋体" w:hAnsi="宋体" w:hint="eastAsia"/>
          <w:kern w:val="0"/>
          <w:sz w:val="24"/>
        </w:rPr>
        <w:t>”、“中国高新区（软件与服务外包）人才培送基地”、“中国软件评测中心大连交通大学分中心</w:t>
      </w:r>
      <w:r w:rsidRPr="00A37EA8">
        <w:rPr>
          <w:rFonts w:ascii="宋体" w:hAnsi="宋体"/>
          <w:kern w:val="0"/>
          <w:sz w:val="24"/>
        </w:rPr>
        <w:t>”</w:t>
      </w:r>
      <w:r w:rsidRPr="00A37EA8">
        <w:rPr>
          <w:rFonts w:ascii="宋体" w:hAnsi="宋体" w:hint="eastAsia"/>
          <w:kern w:val="0"/>
          <w:sz w:val="24"/>
        </w:rPr>
        <w:t>等国家级人才培养基地以及“辽宁省对日服务外包人才培养基地”、“大连市服务外包人才培养基地”，同时拥有“辽宁省轨道交通制造业信息化工程研究中心”、“辽宁省对日服务外包研究中心”、“辽宁省（软件工程）实践教学示范中心”、“辽宁省（软件工程）本科综合改革试点专业”、“大连市对日服务外包研究中心”等省市级平台。</w:t>
      </w:r>
    </w:p>
    <w:p w:rsidR="006C1D6F" w:rsidRPr="00A37EA8" w:rsidRDefault="006C1D6F" w:rsidP="006C1D6F">
      <w:pPr>
        <w:adjustRightInd w:val="0"/>
        <w:snapToGrid w:val="0"/>
        <w:ind w:firstLine="480"/>
        <w:rPr>
          <w:rFonts w:ascii="宋体" w:hAnsi="宋体"/>
          <w:kern w:val="0"/>
          <w:sz w:val="24"/>
        </w:rPr>
      </w:pPr>
      <w:r w:rsidRPr="00A37EA8">
        <w:rPr>
          <w:rFonts w:ascii="宋体" w:hAnsi="宋体"/>
          <w:kern w:val="0"/>
          <w:sz w:val="24"/>
        </w:rPr>
        <w:lastRenderedPageBreak/>
        <w:t>学院目前在计算机管理信息系统、智能</w:t>
      </w:r>
      <w:r w:rsidRPr="00A37EA8">
        <w:rPr>
          <w:rFonts w:ascii="宋体" w:hAnsi="宋体" w:hint="eastAsia"/>
          <w:kern w:val="0"/>
          <w:sz w:val="24"/>
        </w:rPr>
        <w:t>网络</w:t>
      </w:r>
      <w:r w:rsidRPr="00A37EA8">
        <w:rPr>
          <w:rFonts w:ascii="宋体" w:hAnsi="宋体"/>
          <w:kern w:val="0"/>
          <w:sz w:val="24"/>
        </w:rPr>
        <w:t>控制、</w:t>
      </w:r>
      <w:r w:rsidRPr="00A37EA8">
        <w:rPr>
          <w:rFonts w:ascii="宋体" w:hAnsi="宋体" w:hint="eastAsia"/>
          <w:kern w:val="0"/>
          <w:sz w:val="24"/>
        </w:rPr>
        <w:t>智能规划调度、</w:t>
      </w:r>
      <w:r w:rsidRPr="00A37EA8">
        <w:rPr>
          <w:rFonts w:ascii="宋体" w:hAnsi="宋体"/>
          <w:kern w:val="0"/>
          <w:sz w:val="24"/>
        </w:rPr>
        <w:t>模式识别与人工智能、嵌入式系统研发、云计算及搜索引擎、信息安全、</w:t>
      </w:r>
      <w:r w:rsidRPr="00A37EA8">
        <w:rPr>
          <w:rFonts w:ascii="宋体" w:hAnsi="宋体" w:hint="eastAsia"/>
          <w:kern w:val="0"/>
          <w:sz w:val="24"/>
        </w:rPr>
        <w:t>大数据</w:t>
      </w:r>
      <w:r w:rsidRPr="00A37EA8">
        <w:rPr>
          <w:rFonts w:ascii="宋体" w:hAnsi="宋体"/>
          <w:kern w:val="0"/>
          <w:sz w:val="24"/>
        </w:rPr>
        <w:t>及决策支持系统、软件工程理论研究、软件设计方法与理论、软件测试等方向形成了较强的科研能力。</w:t>
      </w:r>
    </w:p>
    <w:p w:rsidR="006C1D6F" w:rsidRPr="00A37EA8" w:rsidRDefault="006C1D6F" w:rsidP="006C1D6F">
      <w:pPr>
        <w:adjustRightInd w:val="0"/>
        <w:snapToGrid w:val="0"/>
        <w:ind w:firstLine="480"/>
        <w:rPr>
          <w:rFonts w:ascii="宋体" w:hAnsi="宋体"/>
          <w:kern w:val="0"/>
          <w:sz w:val="24"/>
        </w:rPr>
      </w:pPr>
      <w:r w:rsidRPr="00A37EA8">
        <w:rPr>
          <w:rFonts w:ascii="宋体" w:hAnsi="宋体" w:hint="eastAsia"/>
          <w:kern w:val="0"/>
          <w:sz w:val="24"/>
        </w:rPr>
        <w:t>软件学院承担国家自然基金项目</w:t>
      </w:r>
      <w:r w:rsidRPr="00A37EA8">
        <w:rPr>
          <w:rFonts w:ascii="宋体" w:hAnsi="宋体"/>
          <w:kern w:val="0"/>
          <w:sz w:val="24"/>
        </w:rPr>
        <w:t>3</w:t>
      </w:r>
      <w:r w:rsidRPr="00A37EA8">
        <w:rPr>
          <w:rFonts w:ascii="宋体" w:hAnsi="宋体" w:hint="eastAsia"/>
          <w:kern w:val="0"/>
          <w:sz w:val="24"/>
        </w:rPr>
        <w:t>项，国家863项目1项、子课题1项，省部级、市级项目、横向课题近120项，项目总金额近1000万元，获得辽宁省科技进步三等奖1项，辽宁省教学成果奖一等奖1项、二等奖1项、三等奖1项，大连市科技进步二等奖1项、三等奖2项，近年来教师共发表科研论文760多篇其中160多篇被三大索引应用。出版专著10余部，出版著作、教材60余部，其中3本教材入选国家级“十一五”规划教材；教育部—IBM精品课程3门；教育部—INTEL精品课1门，辽宁省精品课程1门。</w:t>
      </w:r>
    </w:p>
    <w:p w:rsidR="006C1D6F" w:rsidRPr="00A37EA8" w:rsidRDefault="006C1D6F" w:rsidP="006C1D6F">
      <w:pPr>
        <w:adjustRightInd w:val="0"/>
        <w:snapToGrid w:val="0"/>
        <w:ind w:firstLine="480"/>
        <w:rPr>
          <w:rFonts w:ascii="宋体" w:hAnsi="宋体"/>
          <w:kern w:val="0"/>
          <w:sz w:val="24"/>
        </w:rPr>
      </w:pPr>
      <w:r w:rsidRPr="00A37EA8">
        <w:rPr>
          <w:rFonts w:ascii="宋体" w:hAnsi="宋体" w:hint="eastAsia"/>
          <w:kern w:val="0"/>
          <w:sz w:val="24"/>
        </w:rPr>
        <w:t>毕业生适合在IT领域、软件公司、国有（三资）企业、政府机关、科研单位和高等院校等从事软件设计、开发、应用与研究工作，也可以继续攻读计算机科学与技术、软件工程及相关专业的博士研究生。</w:t>
      </w:r>
    </w:p>
    <w:p w:rsidR="006C1D6F" w:rsidRPr="00A37EA8" w:rsidRDefault="006C1D6F" w:rsidP="006C1D6F">
      <w:pPr>
        <w:pStyle w:val="3"/>
        <w:adjustRightInd w:val="0"/>
        <w:snapToGrid w:val="0"/>
        <w:ind w:firstLine="482"/>
        <w:rPr>
          <w:rFonts w:ascii="宋体" w:eastAsia="宋体" w:hAnsi="宋体"/>
          <w:b/>
          <w:color w:val="auto"/>
          <w:sz w:val="24"/>
          <w:szCs w:val="24"/>
        </w:rPr>
      </w:pPr>
      <w:bookmarkStart w:id="18" w:name="_Toc523560679"/>
      <w:r w:rsidRPr="00A37EA8">
        <w:rPr>
          <w:rFonts w:ascii="宋体" w:eastAsia="宋体" w:hAnsi="宋体"/>
          <w:b/>
          <w:color w:val="auto"/>
          <w:sz w:val="24"/>
          <w:szCs w:val="24"/>
        </w:rPr>
        <w:t>环境与化学工程学院</w:t>
      </w:r>
      <w:bookmarkEnd w:id="17"/>
      <w:bookmarkEnd w:id="18"/>
    </w:p>
    <w:p w:rsidR="006C1D6F" w:rsidRPr="00A37EA8" w:rsidRDefault="006C1D6F" w:rsidP="006C1D6F">
      <w:pPr>
        <w:adjustRightInd w:val="0"/>
        <w:snapToGrid w:val="0"/>
        <w:ind w:firstLine="480"/>
        <w:jc w:val="left"/>
        <w:rPr>
          <w:rFonts w:ascii="宋体" w:hAnsi="宋体"/>
          <w:kern w:val="0"/>
          <w:sz w:val="24"/>
        </w:rPr>
      </w:pPr>
      <w:bookmarkStart w:id="19" w:name="_Toc492370334"/>
      <w:r w:rsidRPr="00A37EA8">
        <w:rPr>
          <w:rFonts w:ascii="宋体" w:hAnsi="宋体"/>
          <w:kern w:val="0"/>
          <w:sz w:val="24"/>
        </w:rPr>
        <w:t>环境与化学工程学院具有环境科学与工程一级学科以及环境工程（专业学位）硕士学位授予权，并拥有共建的材料科学与工程一级学科博士点和材料物理与化学二级学科硕士点。</w:t>
      </w:r>
    </w:p>
    <w:p w:rsidR="006C1D6F" w:rsidRPr="00A37EA8" w:rsidRDefault="006C1D6F" w:rsidP="006C1D6F">
      <w:pPr>
        <w:adjustRightInd w:val="0"/>
        <w:snapToGrid w:val="0"/>
        <w:ind w:firstLine="480"/>
        <w:jc w:val="left"/>
        <w:rPr>
          <w:rFonts w:ascii="宋体" w:hAnsi="宋体"/>
          <w:kern w:val="0"/>
          <w:sz w:val="24"/>
        </w:rPr>
      </w:pPr>
      <w:r w:rsidRPr="00A37EA8">
        <w:rPr>
          <w:rFonts w:ascii="宋体" w:hAnsi="宋体"/>
          <w:kern w:val="0"/>
          <w:sz w:val="24"/>
        </w:rPr>
        <w:t>学院下设环境工程教研室、化学工程</w:t>
      </w:r>
      <w:r w:rsidRPr="00A37EA8">
        <w:rPr>
          <w:rFonts w:ascii="宋体" w:hAnsi="宋体" w:hint="eastAsia"/>
          <w:kern w:val="0"/>
          <w:sz w:val="24"/>
        </w:rPr>
        <w:t>与工艺</w:t>
      </w:r>
      <w:r w:rsidRPr="00A37EA8">
        <w:rPr>
          <w:rFonts w:ascii="宋体" w:hAnsi="宋体"/>
          <w:kern w:val="0"/>
          <w:sz w:val="24"/>
        </w:rPr>
        <w:t>教研室、应用化学教研室、基础化学实验中心等教学机构。学院拥有辽宁省新能源电池重点实验室、辽宁省高校环境科学与技术重点实验室、</w:t>
      </w:r>
      <w:r w:rsidRPr="00A37EA8">
        <w:rPr>
          <w:rFonts w:ascii="宋体" w:hAnsi="宋体" w:hint="eastAsia"/>
          <w:kern w:val="0"/>
          <w:sz w:val="24"/>
        </w:rPr>
        <w:t>辽宁省环境与化学实验教学示范中心；同时建有大连交通大学</w:t>
      </w:r>
      <w:r w:rsidRPr="00A37EA8">
        <w:rPr>
          <w:rFonts w:ascii="宋体" w:hAnsi="宋体"/>
          <w:kern w:val="0"/>
          <w:sz w:val="24"/>
        </w:rPr>
        <w:t>环境工程研究所、新能源化学材料与技术研究所、资源与环境生物技术研究所等。</w:t>
      </w:r>
    </w:p>
    <w:p w:rsidR="006C1D6F" w:rsidRPr="00A37EA8" w:rsidRDefault="006C1D6F" w:rsidP="006C1D6F">
      <w:pPr>
        <w:adjustRightInd w:val="0"/>
        <w:snapToGrid w:val="0"/>
        <w:ind w:firstLine="480"/>
        <w:jc w:val="left"/>
        <w:rPr>
          <w:rFonts w:ascii="宋体" w:hAnsi="宋体"/>
          <w:kern w:val="0"/>
          <w:sz w:val="24"/>
        </w:rPr>
      </w:pPr>
      <w:r w:rsidRPr="00A37EA8">
        <w:rPr>
          <w:rFonts w:ascii="宋体" w:hAnsi="宋体"/>
          <w:kern w:val="0"/>
          <w:sz w:val="24"/>
        </w:rPr>
        <w:t>学院现有教职工55人，专业技术人员中教授1</w:t>
      </w:r>
      <w:r w:rsidRPr="00A37EA8">
        <w:rPr>
          <w:rFonts w:ascii="宋体" w:hAnsi="宋体" w:hint="eastAsia"/>
          <w:kern w:val="0"/>
          <w:sz w:val="24"/>
        </w:rPr>
        <w:t>6</w:t>
      </w:r>
      <w:r w:rsidRPr="00A37EA8">
        <w:rPr>
          <w:rFonts w:ascii="宋体" w:hAnsi="宋体"/>
          <w:kern w:val="0"/>
          <w:sz w:val="24"/>
        </w:rPr>
        <w:t>人，副教授（高级工程师）</w:t>
      </w:r>
      <w:r w:rsidRPr="00A37EA8">
        <w:rPr>
          <w:rFonts w:ascii="宋体" w:hAnsi="宋体" w:hint="eastAsia"/>
          <w:kern w:val="0"/>
          <w:sz w:val="24"/>
        </w:rPr>
        <w:t>24</w:t>
      </w:r>
      <w:r w:rsidRPr="00A37EA8">
        <w:rPr>
          <w:rFonts w:ascii="宋体" w:hAnsi="宋体"/>
          <w:kern w:val="0"/>
          <w:sz w:val="24"/>
        </w:rPr>
        <w:t>人，讲师（工程师）及以下</w:t>
      </w:r>
      <w:r w:rsidRPr="00A37EA8">
        <w:rPr>
          <w:rFonts w:ascii="宋体" w:hAnsi="宋体" w:hint="eastAsia"/>
          <w:kern w:val="0"/>
          <w:sz w:val="24"/>
        </w:rPr>
        <w:t>8</w:t>
      </w:r>
      <w:r w:rsidRPr="00A37EA8">
        <w:rPr>
          <w:rFonts w:ascii="宋体" w:hAnsi="宋体"/>
          <w:kern w:val="0"/>
          <w:sz w:val="24"/>
        </w:rPr>
        <w:t>人，</w:t>
      </w:r>
      <w:r w:rsidRPr="00A37EA8">
        <w:rPr>
          <w:rFonts w:ascii="宋体" w:hAnsi="宋体" w:hint="eastAsia"/>
          <w:kern w:val="0"/>
          <w:sz w:val="24"/>
        </w:rPr>
        <w:t>80</w:t>
      </w:r>
      <w:r w:rsidRPr="00A37EA8">
        <w:rPr>
          <w:rFonts w:ascii="宋体" w:hAnsi="宋体"/>
          <w:kern w:val="0"/>
          <w:sz w:val="24"/>
        </w:rPr>
        <w:t>%拥有博士学位。有博士生导师</w:t>
      </w:r>
      <w:r w:rsidRPr="00A37EA8">
        <w:rPr>
          <w:rFonts w:ascii="宋体" w:hAnsi="宋体" w:hint="eastAsia"/>
          <w:kern w:val="0"/>
          <w:sz w:val="24"/>
        </w:rPr>
        <w:t>8</w:t>
      </w:r>
      <w:r w:rsidRPr="00A37EA8">
        <w:rPr>
          <w:rFonts w:ascii="宋体" w:hAnsi="宋体"/>
          <w:kern w:val="0"/>
          <w:sz w:val="24"/>
        </w:rPr>
        <w:t>人，硕士生导师2</w:t>
      </w:r>
      <w:r w:rsidRPr="00A37EA8">
        <w:rPr>
          <w:rFonts w:ascii="宋体" w:hAnsi="宋体" w:hint="eastAsia"/>
          <w:kern w:val="0"/>
          <w:sz w:val="24"/>
        </w:rPr>
        <w:t>9</w:t>
      </w:r>
      <w:r w:rsidRPr="00A37EA8">
        <w:rPr>
          <w:rFonts w:ascii="宋体" w:hAnsi="宋体"/>
          <w:kern w:val="0"/>
          <w:sz w:val="24"/>
        </w:rPr>
        <w:t>人。有铁道部青年科技拔尖人才1名，辽宁省</w:t>
      </w:r>
      <w:r w:rsidRPr="00A37EA8">
        <w:rPr>
          <w:rFonts w:ascii="宋体" w:hAnsi="宋体" w:hint="eastAsia"/>
          <w:kern w:val="0"/>
          <w:sz w:val="24"/>
        </w:rPr>
        <w:t>“</w:t>
      </w:r>
      <w:r w:rsidRPr="00A37EA8">
        <w:rPr>
          <w:rFonts w:ascii="宋体" w:hAnsi="宋体"/>
          <w:kern w:val="0"/>
          <w:sz w:val="24"/>
        </w:rPr>
        <w:t>百千万人才工程</w:t>
      </w:r>
      <w:r w:rsidRPr="00A37EA8">
        <w:rPr>
          <w:rFonts w:ascii="宋体" w:hAnsi="宋体" w:hint="eastAsia"/>
          <w:kern w:val="0"/>
          <w:sz w:val="24"/>
        </w:rPr>
        <w:t>”百</w:t>
      </w:r>
      <w:r w:rsidRPr="00A37EA8">
        <w:rPr>
          <w:rFonts w:ascii="宋体" w:hAnsi="宋体"/>
          <w:kern w:val="0"/>
          <w:sz w:val="24"/>
        </w:rPr>
        <w:t>层次</w:t>
      </w:r>
      <w:r w:rsidRPr="00A37EA8">
        <w:rPr>
          <w:rFonts w:ascii="宋体" w:hAnsi="宋体" w:hint="eastAsia"/>
          <w:kern w:val="0"/>
          <w:sz w:val="24"/>
        </w:rPr>
        <w:t>1</w:t>
      </w:r>
      <w:r w:rsidRPr="00A37EA8">
        <w:rPr>
          <w:rFonts w:ascii="宋体" w:hAnsi="宋体"/>
          <w:kern w:val="0"/>
          <w:sz w:val="24"/>
        </w:rPr>
        <w:t>名</w:t>
      </w:r>
      <w:r w:rsidRPr="00A37EA8">
        <w:rPr>
          <w:rFonts w:ascii="宋体" w:hAnsi="宋体" w:hint="eastAsia"/>
          <w:kern w:val="0"/>
          <w:sz w:val="24"/>
        </w:rPr>
        <w:t>、</w:t>
      </w:r>
      <w:r w:rsidRPr="00A37EA8">
        <w:rPr>
          <w:rFonts w:ascii="宋体" w:hAnsi="宋体"/>
          <w:kern w:val="0"/>
          <w:sz w:val="24"/>
        </w:rPr>
        <w:t>千层次</w:t>
      </w:r>
      <w:r w:rsidRPr="00A37EA8">
        <w:rPr>
          <w:rFonts w:ascii="宋体" w:hAnsi="宋体" w:hint="eastAsia"/>
          <w:kern w:val="0"/>
          <w:sz w:val="24"/>
        </w:rPr>
        <w:t>5</w:t>
      </w:r>
      <w:r w:rsidRPr="00A37EA8">
        <w:rPr>
          <w:rFonts w:ascii="宋体" w:hAnsi="宋体"/>
          <w:kern w:val="0"/>
          <w:sz w:val="24"/>
        </w:rPr>
        <w:t>名，辽宁省优秀青年骨干教师3名，辽宁省教学名师</w:t>
      </w:r>
      <w:r w:rsidRPr="00A37EA8">
        <w:rPr>
          <w:rFonts w:ascii="宋体" w:hAnsi="宋体" w:hint="eastAsia"/>
          <w:kern w:val="0"/>
          <w:sz w:val="24"/>
        </w:rPr>
        <w:t>2</w:t>
      </w:r>
      <w:r w:rsidRPr="00A37EA8">
        <w:rPr>
          <w:rFonts w:ascii="宋体" w:hAnsi="宋体"/>
          <w:kern w:val="0"/>
          <w:sz w:val="24"/>
        </w:rPr>
        <w:t>名</w:t>
      </w:r>
      <w:r w:rsidRPr="00A37EA8">
        <w:rPr>
          <w:rFonts w:ascii="宋体" w:hAnsi="宋体" w:hint="eastAsia"/>
          <w:kern w:val="0"/>
          <w:sz w:val="24"/>
        </w:rPr>
        <w:t>，</w:t>
      </w:r>
      <w:r w:rsidRPr="00A37EA8">
        <w:rPr>
          <w:rFonts w:ascii="宋体" w:hAnsi="宋体"/>
          <w:kern w:val="0"/>
          <w:sz w:val="24"/>
        </w:rPr>
        <w:t>大连市政府特殊津贴专家</w:t>
      </w:r>
      <w:r w:rsidRPr="00A37EA8">
        <w:rPr>
          <w:rFonts w:ascii="宋体" w:hAnsi="宋体" w:hint="eastAsia"/>
          <w:kern w:val="0"/>
          <w:sz w:val="24"/>
        </w:rPr>
        <w:t>2</w:t>
      </w:r>
      <w:r w:rsidRPr="00A37EA8">
        <w:rPr>
          <w:rFonts w:ascii="宋体" w:hAnsi="宋体"/>
          <w:kern w:val="0"/>
          <w:sz w:val="24"/>
        </w:rPr>
        <w:t>名，大连市优秀教师1名。</w:t>
      </w:r>
    </w:p>
    <w:p w:rsidR="006C1D6F" w:rsidRPr="00A37EA8" w:rsidRDefault="006C1D6F" w:rsidP="006C1D6F">
      <w:pPr>
        <w:adjustRightInd w:val="0"/>
        <w:snapToGrid w:val="0"/>
        <w:ind w:firstLine="480"/>
        <w:rPr>
          <w:rFonts w:ascii="宋体" w:hAnsi="宋体"/>
          <w:bCs/>
          <w:sz w:val="24"/>
        </w:rPr>
      </w:pPr>
      <w:r w:rsidRPr="00A37EA8">
        <w:rPr>
          <w:rFonts w:ascii="宋体" w:hAnsi="宋体" w:hint="eastAsia"/>
          <w:bCs/>
          <w:sz w:val="24"/>
        </w:rPr>
        <w:t>学院区域与行业特色明显，学校地处东北地区开放窗口城市大连，自然和社会条件相对优越，利于学科人才引进，同时利于开展区域环境状况研究。依托学</w:t>
      </w:r>
      <w:r w:rsidRPr="00A37EA8">
        <w:rPr>
          <w:rFonts w:ascii="宋体" w:hAnsi="宋体" w:hint="eastAsia"/>
          <w:bCs/>
          <w:sz w:val="24"/>
        </w:rPr>
        <w:lastRenderedPageBreak/>
        <w:t>校轨道装备制造业的行业整体学科优势，开展交通行业水、气、固废等污染物处置工艺与设备开发。在离子交换树脂净水技术与设备、装备制造业废乳化液、切削液减量化与资源化工艺与设备、燃料电池清洁能源材料等方面特色突出。</w:t>
      </w:r>
    </w:p>
    <w:p w:rsidR="006C1D6F" w:rsidRPr="00A37EA8" w:rsidRDefault="006C1D6F" w:rsidP="006C1D6F">
      <w:pPr>
        <w:adjustRightInd w:val="0"/>
        <w:snapToGrid w:val="0"/>
        <w:ind w:firstLine="480"/>
        <w:jc w:val="left"/>
        <w:rPr>
          <w:rFonts w:ascii="宋体" w:hAnsi="宋体"/>
          <w:kern w:val="0"/>
          <w:sz w:val="24"/>
        </w:rPr>
      </w:pPr>
      <w:r w:rsidRPr="00A37EA8">
        <w:rPr>
          <w:rFonts w:ascii="宋体" w:hAnsi="宋体"/>
          <w:kern w:val="0"/>
          <w:sz w:val="24"/>
        </w:rPr>
        <w:t>学院近五年来主持国家973计划</w:t>
      </w:r>
      <w:r w:rsidRPr="00A37EA8">
        <w:rPr>
          <w:rFonts w:ascii="宋体" w:hAnsi="宋体" w:hint="eastAsia"/>
          <w:kern w:val="0"/>
          <w:sz w:val="24"/>
        </w:rPr>
        <w:t>课题</w:t>
      </w:r>
      <w:r w:rsidRPr="00A37EA8">
        <w:rPr>
          <w:rFonts w:ascii="宋体" w:hAnsi="宋体"/>
          <w:kern w:val="0"/>
          <w:sz w:val="24"/>
        </w:rPr>
        <w:t>1项、863计划6项、</w:t>
      </w:r>
      <w:r w:rsidRPr="00A37EA8">
        <w:rPr>
          <w:rFonts w:ascii="宋体" w:hAnsi="宋体" w:hint="eastAsia"/>
          <w:kern w:val="0"/>
          <w:sz w:val="24"/>
        </w:rPr>
        <w:t>国家重点研发计划课题1项、</w:t>
      </w:r>
      <w:r w:rsidRPr="00A37EA8">
        <w:rPr>
          <w:rFonts w:ascii="宋体" w:hAnsi="宋体"/>
          <w:kern w:val="0"/>
          <w:sz w:val="24"/>
        </w:rPr>
        <w:t>国家自然科学基金20</w:t>
      </w:r>
      <w:r w:rsidRPr="00A37EA8">
        <w:rPr>
          <w:rFonts w:ascii="宋体" w:hAnsi="宋体" w:hint="eastAsia"/>
          <w:kern w:val="0"/>
          <w:sz w:val="24"/>
        </w:rPr>
        <w:t>余</w:t>
      </w:r>
      <w:r w:rsidRPr="00A37EA8">
        <w:rPr>
          <w:rFonts w:ascii="宋体" w:hAnsi="宋体"/>
          <w:kern w:val="0"/>
          <w:sz w:val="24"/>
        </w:rPr>
        <w:t>项、辽宁省和大连市等各级科研课题</w:t>
      </w:r>
      <w:r w:rsidRPr="00A37EA8">
        <w:rPr>
          <w:rFonts w:ascii="宋体" w:hAnsi="宋体" w:hint="eastAsia"/>
          <w:kern w:val="0"/>
          <w:sz w:val="24"/>
        </w:rPr>
        <w:t>10</w:t>
      </w:r>
      <w:r w:rsidRPr="00A37EA8">
        <w:rPr>
          <w:rFonts w:ascii="宋体" w:hAnsi="宋体"/>
          <w:kern w:val="0"/>
          <w:sz w:val="24"/>
        </w:rPr>
        <w:t>0余项，企业环境保护工程等横向课题100余项，各类科研经费近3000余万元。获得省、市级科技进步奖</w:t>
      </w:r>
      <w:r w:rsidRPr="00A37EA8">
        <w:rPr>
          <w:rFonts w:ascii="宋体" w:hAnsi="宋体" w:hint="eastAsia"/>
          <w:kern w:val="0"/>
          <w:sz w:val="24"/>
        </w:rPr>
        <w:t>7</w:t>
      </w:r>
      <w:r w:rsidRPr="00A37EA8">
        <w:rPr>
          <w:rFonts w:ascii="宋体" w:hAnsi="宋体"/>
          <w:kern w:val="0"/>
          <w:sz w:val="24"/>
        </w:rPr>
        <w:t>项，发表论文400余篇，获国家发明专利</w:t>
      </w:r>
      <w:r w:rsidRPr="00A37EA8">
        <w:rPr>
          <w:rFonts w:ascii="宋体" w:hAnsi="宋体" w:hint="eastAsia"/>
          <w:kern w:val="0"/>
          <w:sz w:val="24"/>
        </w:rPr>
        <w:t>30</w:t>
      </w:r>
      <w:r w:rsidRPr="00A37EA8">
        <w:rPr>
          <w:rFonts w:ascii="宋体" w:hAnsi="宋体"/>
          <w:kern w:val="0"/>
          <w:sz w:val="24"/>
        </w:rPr>
        <w:t>项，多项成果已应用于生产。在水污染控制工程及设备、大气环境科学与污染防治、</w:t>
      </w:r>
      <w:r w:rsidRPr="00A37EA8">
        <w:rPr>
          <w:rFonts w:ascii="宋体" w:hAnsi="宋体" w:hint="eastAsia"/>
          <w:kern w:val="0"/>
          <w:sz w:val="24"/>
        </w:rPr>
        <w:t>土地污染防治</w:t>
      </w:r>
      <w:r w:rsidRPr="00A37EA8">
        <w:rPr>
          <w:rFonts w:ascii="宋体" w:hAnsi="宋体"/>
          <w:kern w:val="0"/>
          <w:sz w:val="24"/>
        </w:rPr>
        <w:t>、离子交换与吸附理论技术、</w:t>
      </w:r>
      <w:r w:rsidRPr="00A37EA8">
        <w:rPr>
          <w:rFonts w:ascii="宋体" w:hAnsi="宋体" w:hint="eastAsia"/>
          <w:kern w:val="0"/>
          <w:sz w:val="24"/>
        </w:rPr>
        <w:t>环境电化学及环境功能材料</w:t>
      </w:r>
      <w:r w:rsidRPr="00A37EA8">
        <w:rPr>
          <w:rFonts w:ascii="宋体" w:hAnsi="宋体"/>
          <w:kern w:val="0"/>
          <w:sz w:val="24"/>
        </w:rPr>
        <w:t>等方向形成了较强的研发能力。</w:t>
      </w:r>
    </w:p>
    <w:p w:rsidR="006C1D6F" w:rsidRPr="00A37EA8" w:rsidRDefault="006C1D6F" w:rsidP="006C1D6F">
      <w:pPr>
        <w:adjustRightInd w:val="0"/>
        <w:snapToGrid w:val="0"/>
        <w:ind w:firstLine="480"/>
        <w:rPr>
          <w:rFonts w:ascii="宋体" w:hAnsi="宋体"/>
          <w:sz w:val="24"/>
        </w:rPr>
      </w:pPr>
      <w:r w:rsidRPr="00A37EA8">
        <w:rPr>
          <w:rFonts w:ascii="宋体" w:hAnsi="宋体" w:hint="eastAsia"/>
          <w:sz w:val="24"/>
        </w:rPr>
        <w:t>学院培养研究生主要就业方向是与环境学科相关的科研机构和企业。毕业的研究生均具有较强的专业知识和专业技能，用人单位满意度高，毕业生发展前景较好。</w:t>
      </w:r>
    </w:p>
    <w:p w:rsidR="006C1D6F" w:rsidRPr="00A37EA8" w:rsidRDefault="006C1D6F" w:rsidP="006C1D6F">
      <w:pPr>
        <w:pStyle w:val="3"/>
        <w:adjustRightInd w:val="0"/>
        <w:snapToGrid w:val="0"/>
        <w:ind w:firstLine="482"/>
        <w:jc w:val="left"/>
        <w:rPr>
          <w:rFonts w:ascii="宋体" w:eastAsia="宋体" w:hAnsi="宋体"/>
          <w:b/>
          <w:color w:val="auto"/>
          <w:sz w:val="24"/>
          <w:szCs w:val="24"/>
        </w:rPr>
      </w:pPr>
      <w:bookmarkStart w:id="20" w:name="_Toc523560680"/>
      <w:r w:rsidRPr="00A37EA8">
        <w:rPr>
          <w:rFonts w:ascii="宋体" w:eastAsia="宋体" w:hAnsi="宋体" w:hint="eastAsia"/>
          <w:b/>
          <w:color w:val="auto"/>
          <w:sz w:val="24"/>
          <w:szCs w:val="24"/>
        </w:rPr>
        <w:t>经济</w:t>
      </w:r>
      <w:r w:rsidRPr="00A37EA8">
        <w:rPr>
          <w:rFonts w:ascii="宋体" w:eastAsia="宋体" w:hAnsi="宋体"/>
          <w:b/>
          <w:color w:val="auto"/>
          <w:sz w:val="24"/>
          <w:szCs w:val="24"/>
        </w:rPr>
        <w:t>管理学院</w:t>
      </w:r>
      <w:bookmarkEnd w:id="19"/>
      <w:bookmarkEnd w:id="20"/>
    </w:p>
    <w:p w:rsidR="00C247AF" w:rsidRPr="00C247AF" w:rsidRDefault="00C247AF" w:rsidP="00C247AF">
      <w:pPr>
        <w:pStyle w:val="a3"/>
        <w:adjustRightInd w:val="0"/>
        <w:snapToGrid w:val="0"/>
        <w:spacing w:before="0" w:beforeAutospacing="0" w:after="0" w:afterAutospacing="0"/>
        <w:ind w:firstLine="480"/>
        <w:jc w:val="both"/>
      </w:pPr>
      <w:bookmarkStart w:id="21" w:name="_Toc492370336"/>
      <w:bookmarkStart w:id="22" w:name="_Toc523560681"/>
      <w:r w:rsidRPr="00C247AF">
        <w:rPr>
          <w:rFonts w:hint="eastAsia"/>
        </w:rPr>
        <w:t>经济</w:t>
      </w:r>
      <w:r w:rsidRPr="00C247AF">
        <w:t>管理学院具有工商管理和管理科学与工程2个一级学科及物流工程（专业学位）硕士学位授予权。</w:t>
      </w:r>
      <w:r w:rsidRPr="00C247AF">
        <w:rPr>
          <w:rFonts w:hint="eastAsia"/>
        </w:rPr>
        <w:t>管理科学与工程专业下设创新与协同管理、信息管理与电子商务、区域经济与发展战略、风险分析与决策研究、物流工程与管理5个研究方向；工商管理专业下设轨道交通市场与营销、企业战略与产业政策、技术经济管理与风险分析、公司财务4个研究方向；物流工程专业下设物流系统规划与设计、企业物流与供应链管理、物流信息系统设计与应用、铁路物流规划与运营管理</w:t>
      </w:r>
      <w:r w:rsidRPr="00C247AF">
        <w:t>4</w:t>
      </w:r>
      <w:r w:rsidRPr="00C247AF">
        <w:rPr>
          <w:rFonts w:hint="eastAsia"/>
        </w:rPr>
        <w:t>个研究方向。学院着力培养就职于交通运输、物流工程领域、工商企业的实用型人才和服务于政府职能部门、研究机构的具有较高水平的专业人才。</w:t>
      </w:r>
    </w:p>
    <w:p w:rsidR="00C247AF" w:rsidRPr="00C247AF" w:rsidRDefault="00C247AF" w:rsidP="00C247AF">
      <w:pPr>
        <w:pStyle w:val="a3"/>
        <w:adjustRightInd w:val="0"/>
        <w:snapToGrid w:val="0"/>
        <w:spacing w:before="0" w:beforeAutospacing="0" w:after="0" w:afterAutospacing="0"/>
        <w:ind w:firstLine="480"/>
        <w:jc w:val="both"/>
      </w:pPr>
      <w:r w:rsidRPr="00C247AF">
        <w:rPr>
          <w:rFonts w:hint="eastAsia"/>
        </w:rPr>
        <w:t>学院现有教师</w:t>
      </w:r>
      <w:r w:rsidRPr="00C247AF">
        <w:t>50</w:t>
      </w:r>
      <w:r w:rsidRPr="00C247AF">
        <w:rPr>
          <w:rFonts w:hint="eastAsia"/>
        </w:rPr>
        <w:t>人，其中教授</w:t>
      </w:r>
      <w:r w:rsidRPr="00C247AF">
        <w:t>10</w:t>
      </w:r>
      <w:r w:rsidRPr="00C247AF">
        <w:rPr>
          <w:rFonts w:hint="eastAsia"/>
        </w:rPr>
        <w:t>人、副教授</w:t>
      </w:r>
      <w:r w:rsidRPr="00C247AF">
        <w:t>26</w:t>
      </w:r>
      <w:r w:rsidRPr="00C247AF">
        <w:rPr>
          <w:rFonts w:hint="eastAsia"/>
        </w:rPr>
        <w:t>人。具有博士学位教师</w:t>
      </w:r>
      <w:r w:rsidRPr="00C247AF">
        <w:t>18</w:t>
      </w:r>
      <w:r w:rsidRPr="00C247AF">
        <w:rPr>
          <w:rFonts w:hint="eastAsia"/>
        </w:rPr>
        <w:t>人，青年教师占</w:t>
      </w:r>
      <w:r w:rsidRPr="00C247AF">
        <w:t>60%</w:t>
      </w:r>
      <w:r w:rsidRPr="00C247AF">
        <w:rPr>
          <w:rFonts w:hint="eastAsia"/>
        </w:rPr>
        <w:t>。</w:t>
      </w:r>
      <w:r w:rsidRPr="00C247AF">
        <w:t>已形成了一支知识结构互补、年龄结构交替、治学态度严谨、学术思想活跃、研究方法规范的师资队伍。</w:t>
      </w:r>
      <w:r w:rsidRPr="00C247AF">
        <w:rPr>
          <w:rFonts w:hint="eastAsia"/>
        </w:rPr>
        <w:t>部分导师具有企业工作背景或企业管理岗位经历，并形成了由优秀企业专家和科研教学骨干组成的研究生指导团队。教师专业团队获得多项政府奖励，取得多项国家级和部省级科研成果，发表大量高水平科研论文和专著。为政府和企业解决多项专业领域的实践课题，具有较强的处理实际问题和提供解决方案的能力。</w:t>
      </w:r>
    </w:p>
    <w:p w:rsidR="00C247AF" w:rsidRPr="00C247AF" w:rsidRDefault="00C247AF" w:rsidP="00C247AF">
      <w:pPr>
        <w:pStyle w:val="a3"/>
        <w:adjustRightInd w:val="0"/>
        <w:snapToGrid w:val="0"/>
        <w:spacing w:before="0" w:beforeAutospacing="0" w:after="0" w:afterAutospacing="0"/>
        <w:ind w:firstLine="480"/>
        <w:jc w:val="both"/>
      </w:pPr>
      <w:r w:rsidRPr="00C247AF">
        <w:lastRenderedPageBreak/>
        <w:t>学院紧密结合国家和辽宁省、大连市的发展战略，以</w:t>
      </w:r>
      <w:r w:rsidRPr="00C247AF">
        <w:rPr>
          <w:rFonts w:hint="eastAsia"/>
        </w:rPr>
        <w:t>“</w:t>
      </w:r>
      <w:r w:rsidRPr="00C247AF">
        <w:t>轨道交通</w:t>
      </w:r>
      <w:r w:rsidRPr="00C247AF">
        <w:rPr>
          <w:rFonts w:hint="eastAsia"/>
        </w:rPr>
        <w:t>”</w:t>
      </w:r>
      <w:r w:rsidRPr="00C247AF">
        <w:t>和</w:t>
      </w:r>
      <w:r w:rsidRPr="00C247AF">
        <w:rPr>
          <w:rFonts w:hint="eastAsia"/>
        </w:rPr>
        <w:t>“</w:t>
      </w:r>
      <w:r w:rsidRPr="00C247AF">
        <w:t>产学研合作</w:t>
      </w:r>
      <w:r w:rsidRPr="00C247AF">
        <w:rPr>
          <w:rFonts w:hint="eastAsia"/>
        </w:rPr>
        <w:t>”</w:t>
      </w:r>
      <w:r w:rsidRPr="00C247AF">
        <w:t>为特色，建立了辽宁省产学研合作研究基地等</w:t>
      </w:r>
      <w:r w:rsidRPr="00C247AF">
        <w:rPr>
          <w:rFonts w:hint="eastAsia"/>
        </w:rPr>
        <w:t>8</w:t>
      </w:r>
      <w:r w:rsidRPr="00C247AF">
        <w:t>个省部级</w:t>
      </w:r>
      <w:r w:rsidRPr="00C247AF">
        <w:rPr>
          <w:rFonts w:hint="eastAsia"/>
        </w:rPr>
        <w:t>教学</w:t>
      </w:r>
      <w:r w:rsidRPr="00C247AF">
        <w:t>科研平台。</w:t>
      </w:r>
      <w:r w:rsidRPr="00C247AF">
        <w:rPr>
          <w:rFonts w:hint="eastAsia"/>
        </w:rPr>
        <w:t>学院现有</w:t>
      </w:r>
      <w:r w:rsidRPr="00C247AF">
        <w:t>会计模拟实验室、模拟经营实验室</w:t>
      </w:r>
      <w:r w:rsidRPr="00C247AF">
        <w:rPr>
          <w:rFonts w:hint="eastAsia"/>
        </w:rPr>
        <w:t>、ERP沙盘</w:t>
      </w:r>
      <w:r w:rsidRPr="00C247AF">
        <w:t>实验室</w:t>
      </w:r>
      <w:r w:rsidRPr="00C247AF">
        <w:rPr>
          <w:rFonts w:hint="eastAsia"/>
        </w:rPr>
        <w:t>、</w:t>
      </w:r>
      <w:r w:rsidRPr="00C247AF">
        <w:t>综合实验室</w:t>
      </w:r>
      <w:r w:rsidRPr="00C247AF">
        <w:rPr>
          <w:rFonts w:hint="eastAsia"/>
        </w:rPr>
        <w:t>和物联网与电子商务实验中心等5个实验室和2个研究中心。学生可以通过在平台的实习加深对课堂所学理论知识的吸收和理解，通过参与导师在平台中的科研课题提高学术研究水平，通过平台提供的“三助”岗位获得教学、科研实践经验。</w:t>
      </w:r>
    </w:p>
    <w:p w:rsidR="00C247AF" w:rsidRPr="00C247AF" w:rsidRDefault="00C247AF" w:rsidP="00C247AF">
      <w:pPr>
        <w:adjustRightInd w:val="0"/>
        <w:snapToGrid w:val="0"/>
        <w:ind w:firstLine="480"/>
        <w:jc w:val="left"/>
        <w:rPr>
          <w:rFonts w:ascii="宋体" w:hAnsi="宋体"/>
          <w:kern w:val="0"/>
          <w:sz w:val="24"/>
        </w:rPr>
      </w:pPr>
      <w:r w:rsidRPr="00C247AF">
        <w:rPr>
          <w:rFonts w:ascii="宋体" w:hAnsi="宋体"/>
          <w:kern w:val="0"/>
          <w:sz w:val="24"/>
        </w:rPr>
        <w:t>学院近五年承担国家863计划、国家</w:t>
      </w:r>
      <w:r w:rsidRPr="00C247AF">
        <w:rPr>
          <w:rFonts w:ascii="宋体" w:hAnsi="宋体" w:hint="eastAsia"/>
          <w:kern w:val="0"/>
          <w:sz w:val="24"/>
        </w:rPr>
        <w:t>自然科学</w:t>
      </w:r>
      <w:r w:rsidRPr="00C247AF">
        <w:rPr>
          <w:rFonts w:ascii="宋体" w:hAnsi="宋体"/>
          <w:kern w:val="0"/>
          <w:sz w:val="24"/>
        </w:rPr>
        <w:t>基金、</w:t>
      </w:r>
      <w:r w:rsidRPr="00C247AF">
        <w:rPr>
          <w:rFonts w:ascii="宋体" w:hAnsi="宋体" w:hint="eastAsia"/>
          <w:kern w:val="0"/>
          <w:sz w:val="24"/>
        </w:rPr>
        <w:t>国家社会科学基金、国家软科学重大项目等国家级项目10余项，</w:t>
      </w:r>
      <w:r w:rsidRPr="00C247AF">
        <w:rPr>
          <w:rFonts w:ascii="宋体" w:hAnsi="宋体"/>
          <w:kern w:val="0"/>
          <w:sz w:val="24"/>
        </w:rPr>
        <w:t>铁道部、教育部</w:t>
      </w:r>
      <w:r w:rsidRPr="00C247AF">
        <w:rPr>
          <w:rFonts w:ascii="宋体" w:hAnsi="宋体" w:hint="eastAsia"/>
          <w:kern w:val="0"/>
          <w:sz w:val="24"/>
        </w:rPr>
        <w:t>、辽宁省等省部级项目近70项，大连市各级项目100余项。并与</w:t>
      </w:r>
      <w:r w:rsidRPr="00C247AF">
        <w:rPr>
          <w:rFonts w:ascii="宋体" w:hAnsi="宋体"/>
          <w:kern w:val="0"/>
          <w:sz w:val="24"/>
        </w:rPr>
        <w:t>中国南车、北车集团等企业</w:t>
      </w:r>
      <w:r w:rsidRPr="00C247AF">
        <w:rPr>
          <w:rFonts w:ascii="宋体" w:hAnsi="宋体" w:hint="eastAsia"/>
          <w:kern w:val="0"/>
          <w:sz w:val="24"/>
        </w:rPr>
        <w:t>联合开展横向项目近20余项</w:t>
      </w:r>
      <w:r w:rsidRPr="00C247AF">
        <w:rPr>
          <w:rFonts w:ascii="宋体" w:hAnsi="宋体"/>
          <w:kern w:val="0"/>
          <w:sz w:val="24"/>
        </w:rPr>
        <w:t>。获得国家科技进步奖二等奖1项、</w:t>
      </w:r>
      <w:r w:rsidRPr="00C247AF">
        <w:rPr>
          <w:rFonts w:ascii="宋体" w:hAnsi="宋体" w:hint="eastAsia"/>
          <w:kern w:val="0"/>
          <w:sz w:val="24"/>
        </w:rPr>
        <w:t>省部级奖励20余</w:t>
      </w:r>
      <w:r w:rsidRPr="00C247AF">
        <w:rPr>
          <w:rFonts w:ascii="宋体" w:hAnsi="宋体"/>
          <w:kern w:val="0"/>
          <w:sz w:val="24"/>
        </w:rPr>
        <w:t>项，辽宁省教学成果奖3项，其他奖项</w:t>
      </w:r>
      <w:r w:rsidRPr="00C247AF">
        <w:rPr>
          <w:rFonts w:ascii="宋体" w:hAnsi="宋体" w:hint="eastAsia"/>
          <w:kern w:val="0"/>
          <w:sz w:val="24"/>
        </w:rPr>
        <w:t>15</w:t>
      </w:r>
      <w:r w:rsidRPr="00C247AF">
        <w:rPr>
          <w:rFonts w:ascii="宋体" w:hAnsi="宋体"/>
          <w:kern w:val="0"/>
          <w:sz w:val="24"/>
        </w:rPr>
        <w:t>项。</w:t>
      </w:r>
      <w:r w:rsidRPr="00C247AF">
        <w:rPr>
          <w:rFonts w:ascii="宋体" w:hAnsi="宋体" w:hint="eastAsia"/>
          <w:kern w:val="0"/>
          <w:sz w:val="24"/>
        </w:rPr>
        <w:t>出版专著18部，</w:t>
      </w:r>
      <w:r w:rsidRPr="00C247AF">
        <w:rPr>
          <w:rFonts w:ascii="宋体" w:hAnsi="宋体"/>
          <w:kern w:val="0"/>
          <w:sz w:val="24"/>
        </w:rPr>
        <w:t>在国内外期刊和国际会议上发表学术论文</w:t>
      </w:r>
      <w:r w:rsidRPr="00C247AF">
        <w:rPr>
          <w:rFonts w:ascii="宋体" w:hAnsi="宋体" w:hint="eastAsia"/>
          <w:kern w:val="0"/>
          <w:sz w:val="24"/>
        </w:rPr>
        <w:t>300余</w:t>
      </w:r>
      <w:r w:rsidRPr="00C247AF">
        <w:rPr>
          <w:rFonts w:ascii="宋体" w:hAnsi="宋体"/>
          <w:kern w:val="0"/>
          <w:sz w:val="24"/>
        </w:rPr>
        <w:t>篇，其中被SCI、EI和ISTP收录</w:t>
      </w:r>
      <w:r w:rsidRPr="00C247AF">
        <w:rPr>
          <w:rFonts w:ascii="宋体" w:hAnsi="宋体" w:hint="eastAsia"/>
          <w:kern w:val="0"/>
          <w:sz w:val="24"/>
        </w:rPr>
        <w:t>100余</w:t>
      </w:r>
      <w:r w:rsidRPr="00C247AF">
        <w:rPr>
          <w:rFonts w:ascii="宋体" w:hAnsi="宋体"/>
          <w:kern w:val="0"/>
          <w:sz w:val="24"/>
        </w:rPr>
        <w:t>篇。</w:t>
      </w:r>
    </w:p>
    <w:p w:rsidR="006C1D6F" w:rsidRPr="00A37EA8" w:rsidRDefault="006C1D6F" w:rsidP="006C1D6F">
      <w:pPr>
        <w:pStyle w:val="3"/>
        <w:adjustRightInd w:val="0"/>
        <w:snapToGrid w:val="0"/>
        <w:ind w:firstLine="482"/>
        <w:rPr>
          <w:rFonts w:ascii="宋体" w:eastAsia="宋体" w:hAnsi="宋体"/>
          <w:b/>
          <w:color w:val="auto"/>
          <w:sz w:val="24"/>
          <w:szCs w:val="24"/>
        </w:rPr>
      </w:pPr>
      <w:r w:rsidRPr="00A37EA8">
        <w:rPr>
          <w:rFonts w:ascii="宋体" w:eastAsia="宋体" w:hAnsi="宋体"/>
          <w:b/>
          <w:color w:val="auto"/>
          <w:sz w:val="24"/>
          <w:szCs w:val="24"/>
        </w:rPr>
        <w:t>理学院</w:t>
      </w:r>
      <w:bookmarkEnd w:id="21"/>
      <w:bookmarkEnd w:id="22"/>
    </w:p>
    <w:p w:rsidR="006C1D6F" w:rsidRPr="00A37EA8" w:rsidRDefault="006C1D6F" w:rsidP="006C1D6F">
      <w:pPr>
        <w:adjustRightInd w:val="0"/>
        <w:snapToGrid w:val="0"/>
        <w:ind w:firstLine="480"/>
        <w:rPr>
          <w:rFonts w:ascii="宋体" w:hAnsi="宋体"/>
          <w:sz w:val="24"/>
        </w:rPr>
      </w:pPr>
      <w:bookmarkStart w:id="23" w:name="_Toc492370337"/>
      <w:r w:rsidRPr="00A37EA8">
        <w:rPr>
          <w:rFonts w:ascii="宋体" w:hAnsi="宋体"/>
          <w:sz w:val="24"/>
        </w:rPr>
        <w:t>理学院</w:t>
      </w:r>
      <w:r w:rsidRPr="00A37EA8">
        <w:rPr>
          <w:rFonts w:ascii="宋体" w:hAnsi="宋体" w:hint="eastAsia"/>
          <w:sz w:val="24"/>
        </w:rPr>
        <w:t>成立于2004年，</w:t>
      </w:r>
      <w:r w:rsidRPr="00A37EA8">
        <w:rPr>
          <w:rFonts w:ascii="宋体" w:hAnsi="宋体"/>
          <w:sz w:val="24"/>
        </w:rPr>
        <w:t>具有数学一级学科硕士学位授予权</w:t>
      </w:r>
      <w:r w:rsidRPr="00A37EA8">
        <w:rPr>
          <w:rFonts w:ascii="宋体" w:hAnsi="宋体" w:hint="eastAsia"/>
          <w:sz w:val="24"/>
        </w:rPr>
        <w:t>，包含基础数学、</w:t>
      </w:r>
      <w:r w:rsidRPr="00A37EA8">
        <w:rPr>
          <w:rFonts w:ascii="宋体" w:hAnsi="宋体"/>
          <w:sz w:val="24"/>
        </w:rPr>
        <w:t>计算数学</w:t>
      </w:r>
      <w:r w:rsidRPr="00A37EA8">
        <w:rPr>
          <w:rFonts w:ascii="宋体" w:hAnsi="宋体" w:hint="eastAsia"/>
          <w:sz w:val="24"/>
        </w:rPr>
        <w:t>、</w:t>
      </w:r>
      <w:r w:rsidRPr="00A37EA8">
        <w:rPr>
          <w:rFonts w:ascii="宋体" w:hAnsi="宋体"/>
          <w:sz w:val="24"/>
        </w:rPr>
        <w:t>概率论与数理统计</w:t>
      </w:r>
      <w:r w:rsidRPr="00A37EA8">
        <w:rPr>
          <w:rFonts w:ascii="宋体" w:hAnsi="宋体" w:hint="eastAsia"/>
          <w:sz w:val="24"/>
        </w:rPr>
        <w:t>、</w:t>
      </w:r>
      <w:r w:rsidRPr="00A37EA8">
        <w:rPr>
          <w:rFonts w:ascii="宋体" w:hAnsi="宋体"/>
          <w:sz w:val="24"/>
        </w:rPr>
        <w:t>应用数学以及运筹学与控制论</w:t>
      </w:r>
      <w:r w:rsidRPr="00A37EA8">
        <w:rPr>
          <w:rFonts w:ascii="宋体" w:hAnsi="宋体" w:hint="eastAsia"/>
          <w:sz w:val="24"/>
        </w:rPr>
        <w:t>五个二级学科。</w:t>
      </w:r>
      <w:r w:rsidRPr="00A37EA8">
        <w:rPr>
          <w:rFonts w:ascii="宋体" w:hAnsi="宋体"/>
          <w:sz w:val="24"/>
        </w:rPr>
        <w:t>学院下设4个教研室</w:t>
      </w:r>
      <w:r w:rsidRPr="00A37EA8">
        <w:rPr>
          <w:rFonts w:ascii="宋体" w:hAnsi="宋体" w:hint="eastAsia"/>
          <w:sz w:val="24"/>
        </w:rPr>
        <w:t>和一个实验中心，包括信息与计算科学教研室、</w:t>
      </w:r>
      <w:r w:rsidRPr="00A37EA8">
        <w:rPr>
          <w:rFonts w:ascii="宋体" w:hAnsi="宋体"/>
          <w:sz w:val="24"/>
        </w:rPr>
        <w:t>应用</w:t>
      </w:r>
      <w:r w:rsidRPr="00A37EA8">
        <w:rPr>
          <w:rFonts w:ascii="宋体" w:hAnsi="宋体" w:hint="eastAsia"/>
          <w:sz w:val="24"/>
        </w:rPr>
        <w:t>数学教研室、数学教研室、</w:t>
      </w:r>
      <w:r w:rsidRPr="00A37EA8">
        <w:rPr>
          <w:rFonts w:ascii="宋体" w:hAnsi="宋体"/>
          <w:sz w:val="24"/>
        </w:rPr>
        <w:t>物理</w:t>
      </w:r>
      <w:r w:rsidRPr="00A37EA8">
        <w:rPr>
          <w:rFonts w:ascii="宋体" w:hAnsi="宋体" w:hint="eastAsia"/>
          <w:sz w:val="24"/>
        </w:rPr>
        <w:t>教研室及</w:t>
      </w:r>
      <w:r w:rsidRPr="00A37EA8">
        <w:rPr>
          <w:rFonts w:ascii="宋体" w:hAnsi="宋体"/>
          <w:sz w:val="24"/>
        </w:rPr>
        <w:t>物理实验教学中心。</w:t>
      </w:r>
      <w:r w:rsidRPr="00A37EA8">
        <w:rPr>
          <w:sz w:val="24"/>
        </w:rPr>
        <w:t>学院下设两个本科专业，分别为信息与计算科学和数学与应用数学，以上两个本科专业均与软件工程专业复合</w:t>
      </w:r>
      <w:r w:rsidRPr="00A37EA8">
        <w:rPr>
          <w:rFonts w:ascii="宋体" w:hAnsi="宋体" w:hint="eastAsia"/>
          <w:sz w:val="24"/>
        </w:rPr>
        <w:t>。信息与计算科学教研室及</w:t>
      </w:r>
      <w:r w:rsidRPr="00A37EA8">
        <w:rPr>
          <w:rFonts w:ascii="宋体" w:hAnsi="宋体"/>
          <w:sz w:val="24"/>
        </w:rPr>
        <w:t>应用</w:t>
      </w:r>
      <w:r w:rsidRPr="00A37EA8">
        <w:rPr>
          <w:rFonts w:ascii="宋体" w:hAnsi="宋体" w:hint="eastAsia"/>
          <w:sz w:val="24"/>
        </w:rPr>
        <w:t>数学教研室主要负责两个数学专业的专业课教学工作。</w:t>
      </w:r>
      <w:r w:rsidRPr="00A37EA8">
        <w:rPr>
          <w:rFonts w:ascii="宋体" w:hAnsi="宋体"/>
          <w:sz w:val="24"/>
        </w:rPr>
        <w:t>理学院承担全校本科生及研究生的数学、物理等基础课、</w:t>
      </w:r>
      <w:r w:rsidRPr="00A37EA8">
        <w:rPr>
          <w:rFonts w:ascii="宋体" w:hAnsi="宋体" w:hint="eastAsia"/>
          <w:sz w:val="24"/>
        </w:rPr>
        <w:t>数学</w:t>
      </w:r>
      <w:r w:rsidRPr="00A37EA8">
        <w:rPr>
          <w:rFonts w:ascii="宋体" w:hAnsi="宋体"/>
          <w:sz w:val="24"/>
        </w:rPr>
        <w:t>专业课的教学工作。《高等数学》、《线性代数》、《大学物理》三门课程获辽宁省精品课。</w:t>
      </w:r>
    </w:p>
    <w:p w:rsidR="006C1D6F" w:rsidRPr="00A37EA8" w:rsidRDefault="006C1D6F" w:rsidP="006C1D6F">
      <w:pPr>
        <w:adjustRightInd w:val="0"/>
        <w:snapToGrid w:val="0"/>
        <w:ind w:firstLine="480"/>
        <w:rPr>
          <w:rFonts w:ascii="宋体" w:hAnsi="宋体"/>
          <w:sz w:val="24"/>
        </w:rPr>
      </w:pPr>
      <w:r w:rsidRPr="00A37EA8">
        <w:rPr>
          <w:rFonts w:ascii="宋体" w:hAnsi="宋体" w:hint="eastAsia"/>
          <w:sz w:val="24"/>
        </w:rPr>
        <w:t>数学学科拥有一批素质较好、结构合理、学术水平较高的师资队伍，专业教师46人，其中教授8人，副教授22人，硕士生导师16人，具有博士学位教师22人，具有硕士学位教师21人，在读博士8人，以青年博士为科研和教学的主力。现有</w:t>
      </w:r>
      <w:r w:rsidRPr="00A37EA8">
        <w:rPr>
          <w:rFonts w:ascii="宋体" w:hAnsi="宋体"/>
          <w:sz w:val="24"/>
        </w:rPr>
        <w:t>省部市优秀教师</w:t>
      </w:r>
      <w:r w:rsidRPr="00A37EA8">
        <w:rPr>
          <w:rFonts w:ascii="宋体" w:hAnsi="宋体" w:hint="eastAsia"/>
          <w:sz w:val="24"/>
        </w:rPr>
        <w:t>3</w:t>
      </w:r>
      <w:r w:rsidRPr="00A37EA8">
        <w:rPr>
          <w:rFonts w:ascii="宋体" w:hAnsi="宋体"/>
          <w:sz w:val="24"/>
        </w:rPr>
        <w:t>人，省级教学名师</w:t>
      </w:r>
      <w:r w:rsidRPr="00A37EA8">
        <w:rPr>
          <w:rFonts w:ascii="宋体" w:hAnsi="宋体" w:hint="eastAsia"/>
          <w:sz w:val="24"/>
        </w:rPr>
        <w:t>1</w:t>
      </w:r>
      <w:r w:rsidRPr="00A37EA8">
        <w:rPr>
          <w:rFonts w:ascii="宋体" w:hAnsi="宋体"/>
          <w:sz w:val="24"/>
        </w:rPr>
        <w:t>人</w:t>
      </w:r>
      <w:r w:rsidRPr="00A37EA8">
        <w:rPr>
          <w:rFonts w:ascii="宋体" w:hAnsi="宋体" w:hint="eastAsia"/>
          <w:sz w:val="24"/>
        </w:rPr>
        <w:t>，校级教学名师4人，</w:t>
      </w:r>
      <w:r w:rsidRPr="00A37EA8">
        <w:rPr>
          <w:rFonts w:ascii="宋体" w:hAnsi="宋体"/>
          <w:sz w:val="24"/>
        </w:rPr>
        <w:t>辽宁省优秀青年骨干教师</w:t>
      </w:r>
      <w:r w:rsidRPr="00A37EA8">
        <w:rPr>
          <w:rFonts w:ascii="宋体" w:hAnsi="宋体" w:hint="eastAsia"/>
          <w:sz w:val="24"/>
        </w:rPr>
        <w:t>2</w:t>
      </w:r>
      <w:r w:rsidRPr="00A37EA8">
        <w:rPr>
          <w:rFonts w:ascii="宋体" w:hAnsi="宋体"/>
          <w:sz w:val="24"/>
        </w:rPr>
        <w:t>人</w:t>
      </w:r>
      <w:r w:rsidRPr="00A37EA8">
        <w:rPr>
          <w:rFonts w:ascii="宋体" w:hAnsi="宋体" w:hint="eastAsia"/>
          <w:sz w:val="24"/>
        </w:rPr>
        <w:t>，辽宁省百千万人才工程“万层次”人选1人。数学教学团队获批</w:t>
      </w:r>
      <w:r w:rsidRPr="00A37EA8">
        <w:rPr>
          <w:rFonts w:ascii="宋体" w:hAnsi="宋体"/>
          <w:sz w:val="24"/>
        </w:rPr>
        <w:t>辽宁省</w:t>
      </w:r>
      <w:r w:rsidRPr="00A37EA8">
        <w:rPr>
          <w:rFonts w:ascii="宋体" w:hAnsi="宋体" w:hint="eastAsia"/>
          <w:sz w:val="24"/>
        </w:rPr>
        <w:t>优秀</w:t>
      </w:r>
      <w:r w:rsidRPr="00A37EA8">
        <w:rPr>
          <w:rFonts w:ascii="宋体" w:hAnsi="宋体"/>
          <w:sz w:val="24"/>
        </w:rPr>
        <w:t>教学团队</w:t>
      </w:r>
      <w:r w:rsidRPr="00A37EA8">
        <w:rPr>
          <w:rFonts w:ascii="宋体" w:hAnsi="宋体" w:hint="eastAsia"/>
          <w:sz w:val="24"/>
        </w:rPr>
        <w:t>1个，荣获辽宁省省级教学成果奖4项，获批省级精品（规划）教材2部。近5年，有2位教师先后出国访问。部分导师及方向如下：</w:t>
      </w:r>
    </w:p>
    <w:p w:rsidR="006C1D6F" w:rsidRPr="00A37EA8" w:rsidRDefault="006C1D6F" w:rsidP="006C1D6F">
      <w:pPr>
        <w:adjustRightInd w:val="0"/>
        <w:snapToGrid w:val="0"/>
        <w:ind w:firstLine="480"/>
        <w:rPr>
          <w:rFonts w:ascii="宋体" w:hAnsi="宋体"/>
          <w:sz w:val="24"/>
        </w:rPr>
      </w:pPr>
      <w:r w:rsidRPr="00A37EA8">
        <w:rPr>
          <w:rFonts w:ascii="宋体" w:hAnsi="宋体" w:hint="eastAsia"/>
          <w:sz w:val="24"/>
        </w:rPr>
        <w:lastRenderedPageBreak/>
        <w:t>郑成德，男，51岁，教授，博士学位，从事神经网络动力学和数值逼近研究，以第一作者身份发表论文被SCI检索36篇（</w:t>
      </w:r>
      <w:r w:rsidRPr="00A37EA8">
        <w:rPr>
          <w:rFonts w:ascii="宋体" w:hAnsi="宋体"/>
          <w:sz w:val="24"/>
        </w:rPr>
        <w:t>中科院分区一区论文</w:t>
      </w:r>
      <w:r w:rsidRPr="00A37EA8">
        <w:rPr>
          <w:rFonts w:ascii="宋体" w:hAnsi="宋体" w:hint="eastAsia"/>
          <w:sz w:val="24"/>
        </w:rPr>
        <w:t>3篇），在Springer出版社出版学术专著1部，获得省级教学成果奖1项，先后主持国家自然科学基金面上项目1项，省级科研课题1项，获</w:t>
      </w:r>
      <w:r w:rsidRPr="00A37EA8">
        <w:rPr>
          <w:rFonts w:ascii="宋体" w:hAnsi="宋体"/>
          <w:sz w:val="24"/>
        </w:rPr>
        <w:t>辽宁省普通高校优秀青年骨干教师荣誉称号</w:t>
      </w:r>
      <w:r w:rsidRPr="00A37EA8">
        <w:rPr>
          <w:rFonts w:ascii="宋体" w:hAnsi="宋体" w:hint="eastAsia"/>
          <w:sz w:val="24"/>
        </w:rPr>
        <w:t>，英国牛津大学访问教授，现任大连交通大学学术委员会委员。</w:t>
      </w:r>
    </w:p>
    <w:p w:rsidR="006C1D6F" w:rsidRPr="00A37EA8" w:rsidRDefault="006C1D6F" w:rsidP="006C1D6F">
      <w:pPr>
        <w:adjustRightInd w:val="0"/>
        <w:snapToGrid w:val="0"/>
        <w:ind w:firstLine="480"/>
        <w:rPr>
          <w:rFonts w:ascii="宋体" w:hAnsi="宋体"/>
          <w:sz w:val="24"/>
        </w:rPr>
      </w:pPr>
      <w:r w:rsidRPr="00A37EA8">
        <w:rPr>
          <w:rFonts w:ascii="宋体" w:hAnsi="宋体" w:hint="eastAsia"/>
          <w:sz w:val="24"/>
        </w:rPr>
        <w:t>梁波，男，38岁，教授，博士学位，从事非线性偏微分方程研究，以第一作者身份发表论文被SCI检索10篇，中科院论文分区一区论文3篇，先后主持国家自然科学基金2项，主持省级课题3项，入选辽宁省“百千万人才工程”“万”层次人选，东北师范大学“大应用数学实验室”合作教授，曾访问美国阿肯色州立大学数学系,美国数学学会《数学评论》评论员。</w:t>
      </w:r>
    </w:p>
    <w:p w:rsidR="006C1D6F" w:rsidRPr="00A37EA8" w:rsidRDefault="006C1D6F" w:rsidP="006C1D6F">
      <w:pPr>
        <w:adjustRightInd w:val="0"/>
        <w:snapToGrid w:val="0"/>
        <w:ind w:firstLine="480"/>
        <w:rPr>
          <w:rFonts w:ascii="宋体" w:hAnsi="宋体"/>
          <w:sz w:val="24"/>
        </w:rPr>
      </w:pPr>
      <w:r w:rsidRPr="00A37EA8">
        <w:rPr>
          <w:rFonts w:ascii="宋体" w:hAnsi="宋体" w:hint="eastAsia"/>
          <w:sz w:val="24"/>
        </w:rPr>
        <w:t>段晓敏，女，3</w:t>
      </w:r>
      <w:r w:rsidRPr="00A37EA8">
        <w:rPr>
          <w:rFonts w:ascii="宋体" w:hAnsi="宋体"/>
          <w:sz w:val="24"/>
        </w:rPr>
        <w:t>9</w:t>
      </w:r>
      <w:r w:rsidRPr="00A37EA8">
        <w:rPr>
          <w:rFonts w:ascii="宋体" w:hAnsi="宋体" w:hint="eastAsia"/>
          <w:sz w:val="24"/>
        </w:rPr>
        <w:t>岁，副教授，博士学位，主要研究方向为</w:t>
      </w:r>
      <w:r w:rsidRPr="00A37EA8">
        <w:rPr>
          <w:rFonts w:ascii="宋体" w:hAnsi="宋体"/>
          <w:sz w:val="24"/>
        </w:rPr>
        <w:t>信息几何及其</w:t>
      </w:r>
      <w:r w:rsidRPr="00A37EA8">
        <w:rPr>
          <w:rFonts w:ascii="宋体" w:hAnsi="宋体" w:hint="eastAsia"/>
          <w:sz w:val="24"/>
        </w:rPr>
        <w:t>在各个领域的</w:t>
      </w:r>
      <w:r w:rsidRPr="00A37EA8">
        <w:rPr>
          <w:rFonts w:ascii="宋体" w:hAnsi="宋体"/>
          <w:sz w:val="24"/>
        </w:rPr>
        <w:t>应用。以第一作者身份发表论文</w:t>
      </w:r>
      <w:r w:rsidRPr="00A37EA8">
        <w:rPr>
          <w:rFonts w:ascii="宋体" w:hAnsi="宋体" w:hint="eastAsia"/>
          <w:sz w:val="24"/>
        </w:rPr>
        <w:t>被SCI检索</w:t>
      </w:r>
      <w:r w:rsidRPr="00A37EA8">
        <w:rPr>
          <w:rFonts w:ascii="宋体" w:hAnsi="宋体"/>
          <w:sz w:val="24"/>
        </w:rPr>
        <w:t>7</w:t>
      </w:r>
      <w:r w:rsidRPr="00A37EA8">
        <w:rPr>
          <w:rFonts w:ascii="宋体" w:hAnsi="宋体" w:hint="eastAsia"/>
          <w:sz w:val="24"/>
        </w:rPr>
        <w:t>篇，被</w:t>
      </w:r>
      <w:r w:rsidRPr="00A37EA8">
        <w:rPr>
          <w:rFonts w:ascii="宋体" w:hAnsi="宋体"/>
          <w:sz w:val="24"/>
        </w:rPr>
        <w:t>E</w:t>
      </w:r>
      <w:r w:rsidRPr="00A37EA8">
        <w:rPr>
          <w:rFonts w:ascii="宋体" w:hAnsi="宋体" w:hint="eastAsia"/>
          <w:sz w:val="24"/>
        </w:rPr>
        <w:t>I检索</w:t>
      </w:r>
      <w:r w:rsidRPr="00A37EA8">
        <w:rPr>
          <w:rFonts w:ascii="宋体" w:hAnsi="宋体"/>
          <w:sz w:val="24"/>
        </w:rPr>
        <w:t>2</w:t>
      </w:r>
      <w:r w:rsidRPr="00A37EA8">
        <w:rPr>
          <w:rFonts w:ascii="宋体" w:hAnsi="宋体" w:hint="eastAsia"/>
          <w:sz w:val="24"/>
        </w:rPr>
        <w:t>篇，主持国家自然科学基金1项，主持中国博士后科学基金1项。</w:t>
      </w:r>
    </w:p>
    <w:p w:rsidR="006C1D6F" w:rsidRPr="00A37EA8" w:rsidRDefault="006C1D6F" w:rsidP="006C1D6F">
      <w:pPr>
        <w:adjustRightInd w:val="0"/>
        <w:snapToGrid w:val="0"/>
        <w:ind w:firstLine="480"/>
        <w:rPr>
          <w:rFonts w:ascii="宋体" w:hAnsi="宋体"/>
          <w:sz w:val="24"/>
        </w:rPr>
      </w:pPr>
      <w:r w:rsidRPr="00A37EA8">
        <w:rPr>
          <w:rFonts w:ascii="宋体" w:hAnsi="宋体" w:hint="eastAsia"/>
          <w:sz w:val="24"/>
        </w:rPr>
        <w:t>刘朝美，女,37岁,副教授，博士学位，从事算子理论及算子代数研究，以第一作者身份发表论文4篇，先后主持国家自然科学基金项目2项。</w:t>
      </w:r>
    </w:p>
    <w:p w:rsidR="006C1D6F" w:rsidRPr="00A37EA8" w:rsidRDefault="006C1D6F" w:rsidP="006C1D6F">
      <w:pPr>
        <w:adjustRightInd w:val="0"/>
        <w:snapToGrid w:val="0"/>
        <w:ind w:firstLine="480"/>
        <w:rPr>
          <w:rFonts w:ascii="宋体" w:hAnsi="宋体"/>
          <w:sz w:val="24"/>
        </w:rPr>
      </w:pPr>
      <w:r w:rsidRPr="00A37EA8">
        <w:rPr>
          <w:rFonts w:ascii="宋体" w:hAnsi="宋体" w:hint="eastAsia"/>
          <w:sz w:val="24"/>
        </w:rPr>
        <w:t>王晓元，女，37岁，副教授，博士学位，从事超几何级数及q-级数理论研究，发表SCI论文10余篇，主持国家自然科学基金1项，主持省级课题1项。</w:t>
      </w:r>
    </w:p>
    <w:p w:rsidR="006C1D6F" w:rsidRPr="00A37EA8" w:rsidRDefault="006C1D6F" w:rsidP="006C1D6F">
      <w:pPr>
        <w:adjustRightInd w:val="0"/>
        <w:snapToGrid w:val="0"/>
        <w:ind w:firstLine="480"/>
        <w:rPr>
          <w:rFonts w:ascii="宋体" w:hAnsi="宋体"/>
          <w:sz w:val="24"/>
        </w:rPr>
      </w:pPr>
      <w:r w:rsidRPr="00A37EA8">
        <w:rPr>
          <w:rFonts w:ascii="宋体" w:hAnsi="宋体" w:hint="eastAsia"/>
          <w:sz w:val="24"/>
        </w:rPr>
        <w:t>数学学科教师主持国家自然科学基金</w:t>
      </w:r>
      <w:r w:rsidRPr="00A37EA8">
        <w:rPr>
          <w:rFonts w:ascii="宋体" w:hAnsi="宋体"/>
          <w:sz w:val="24"/>
        </w:rPr>
        <w:t>14</w:t>
      </w:r>
      <w:r w:rsidRPr="00A37EA8">
        <w:rPr>
          <w:rFonts w:ascii="宋体" w:hAnsi="宋体" w:hint="eastAsia"/>
          <w:sz w:val="24"/>
        </w:rPr>
        <w:t>项(包括子课题项目5项)， 主持</w:t>
      </w:r>
      <w:r w:rsidRPr="00A37EA8">
        <w:rPr>
          <w:rFonts w:ascii="宋体" w:hAnsi="宋体"/>
          <w:sz w:val="24"/>
        </w:rPr>
        <w:t>省（部）级研究课题</w:t>
      </w:r>
      <w:r w:rsidRPr="00A37EA8">
        <w:rPr>
          <w:rFonts w:ascii="宋体" w:hAnsi="宋体" w:hint="eastAsia"/>
          <w:sz w:val="24"/>
        </w:rPr>
        <w:t>17</w:t>
      </w:r>
      <w:r w:rsidRPr="00A37EA8">
        <w:rPr>
          <w:rFonts w:ascii="宋体" w:hAnsi="宋体"/>
          <w:sz w:val="24"/>
        </w:rPr>
        <w:t>项，近</w:t>
      </w:r>
      <w:r w:rsidRPr="00A37EA8">
        <w:rPr>
          <w:rFonts w:ascii="宋体" w:hAnsi="宋体" w:hint="eastAsia"/>
          <w:sz w:val="24"/>
        </w:rPr>
        <w:t>五</w:t>
      </w:r>
      <w:r w:rsidRPr="00A37EA8">
        <w:rPr>
          <w:rFonts w:ascii="宋体" w:hAnsi="宋体"/>
          <w:sz w:val="24"/>
        </w:rPr>
        <w:t>年在核心以上学术期刊发表论文</w:t>
      </w:r>
      <w:r w:rsidRPr="00A37EA8">
        <w:rPr>
          <w:rFonts w:ascii="宋体" w:hAnsi="宋体" w:hint="eastAsia"/>
          <w:sz w:val="24"/>
        </w:rPr>
        <w:t>120</w:t>
      </w:r>
      <w:r w:rsidRPr="00A37EA8">
        <w:rPr>
          <w:rFonts w:ascii="宋体" w:hAnsi="宋体"/>
          <w:sz w:val="24"/>
        </w:rPr>
        <w:t>余篇，其中</w:t>
      </w:r>
      <w:r w:rsidRPr="00A37EA8">
        <w:rPr>
          <w:rFonts w:ascii="宋体" w:hAnsi="宋体" w:hint="eastAsia"/>
          <w:sz w:val="24"/>
        </w:rPr>
        <w:t>6</w:t>
      </w:r>
      <w:r w:rsidRPr="00A37EA8">
        <w:rPr>
          <w:rFonts w:ascii="宋体" w:hAnsi="宋体"/>
          <w:sz w:val="24"/>
        </w:rPr>
        <w:t>0</w:t>
      </w:r>
      <w:r w:rsidRPr="00A37EA8">
        <w:rPr>
          <w:rFonts w:ascii="宋体" w:hAnsi="宋体" w:hint="eastAsia"/>
          <w:sz w:val="24"/>
        </w:rPr>
        <w:t>余</w:t>
      </w:r>
      <w:r w:rsidRPr="00A37EA8">
        <w:rPr>
          <w:rFonts w:ascii="宋体" w:hAnsi="宋体"/>
          <w:sz w:val="24"/>
        </w:rPr>
        <w:t>篇被SCI或EI收录</w:t>
      </w:r>
      <w:r w:rsidRPr="00A37EA8">
        <w:rPr>
          <w:rFonts w:ascii="宋体" w:hAnsi="宋体" w:hint="eastAsia"/>
          <w:sz w:val="24"/>
        </w:rPr>
        <w:t>（</w:t>
      </w:r>
      <w:r w:rsidRPr="00A37EA8">
        <w:rPr>
          <w:rFonts w:ascii="宋体" w:hAnsi="宋体"/>
          <w:sz w:val="24"/>
        </w:rPr>
        <w:t>中科院分区一区论文8</w:t>
      </w:r>
      <w:r w:rsidRPr="00A37EA8">
        <w:rPr>
          <w:rFonts w:ascii="宋体" w:hAnsi="宋体" w:hint="eastAsia"/>
          <w:sz w:val="24"/>
        </w:rPr>
        <w:t>篇）</w:t>
      </w:r>
      <w:r w:rsidRPr="00A37EA8">
        <w:rPr>
          <w:rFonts w:ascii="宋体" w:hAnsi="宋体"/>
          <w:sz w:val="24"/>
        </w:rPr>
        <w:t>，</w:t>
      </w:r>
      <w:r w:rsidRPr="00A37EA8">
        <w:rPr>
          <w:rFonts w:ascii="宋体" w:hAnsi="宋体" w:hint="eastAsia"/>
          <w:sz w:val="24"/>
        </w:rPr>
        <w:t>在Springer出版社出版学术专著1部。</w:t>
      </w:r>
      <w:r w:rsidRPr="00A37EA8">
        <w:rPr>
          <w:rFonts w:ascii="宋体" w:hAnsi="宋体"/>
          <w:sz w:val="24"/>
        </w:rPr>
        <w:t>经过多年的建设和发展，形成了</w:t>
      </w:r>
      <w:r w:rsidRPr="00A37EA8">
        <w:rPr>
          <w:rFonts w:ascii="宋体" w:hAnsi="宋体" w:hint="eastAsia"/>
          <w:sz w:val="24"/>
        </w:rPr>
        <w:t>多</w:t>
      </w:r>
      <w:r w:rsidRPr="00A37EA8">
        <w:rPr>
          <w:rFonts w:ascii="宋体" w:hAnsi="宋体"/>
          <w:sz w:val="24"/>
        </w:rPr>
        <w:t>个比较稳定的学科研究方向，包括</w:t>
      </w:r>
      <w:r w:rsidRPr="00A37EA8">
        <w:rPr>
          <w:rFonts w:ascii="宋体" w:hAnsi="宋体" w:hint="eastAsia"/>
          <w:sz w:val="24"/>
        </w:rPr>
        <w:t>神经网络稳定性、微分方程理论与应用及计算</w:t>
      </w:r>
      <w:r w:rsidRPr="00A37EA8">
        <w:rPr>
          <w:rFonts w:ascii="宋体" w:hAnsi="宋体"/>
          <w:sz w:val="24"/>
        </w:rPr>
        <w:t>、</w:t>
      </w:r>
      <w:r w:rsidRPr="00A37EA8">
        <w:rPr>
          <w:rFonts w:ascii="宋体" w:hAnsi="宋体" w:hint="eastAsia"/>
          <w:sz w:val="24"/>
        </w:rPr>
        <w:t>多复变函数空间及其算子理论、信息几何及其应用、</w:t>
      </w:r>
      <w:r w:rsidRPr="00A37EA8">
        <w:rPr>
          <w:rFonts w:ascii="宋体" w:hAnsi="宋体"/>
          <w:sz w:val="24"/>
        </w:rPr>
        <w:t>计算分子生物学</w:t>
      </w:r>
      <w:r w:rsidRPr="00A37EA8">
        <w:rPr>
          <w:rFonts w:ascii="宋体" w:hAnsi="宋体" w:hint="eastAsia"/>
          <w:sz w:val="24"/>
        </w:rPr>
        <w:t>、生物信息学、组合数学、生物数学、</w:t>
      </w:r>
      <w:r w:rsidRPr="00A37EA8">
        <w:rPr>
          <w:rFonts w:ascii="宋体" w:hAnsi="宋体"/>
          <w:sz w:val="24"/>
        </w:rPr>
        <w:t>数值代数、数值逼近、</w:t>
      </w:r>
      <w:r w:rsidRPr="00A37EA8">
        <w:rPr>
          <w:rFonts w:ascii="宋体" w:hAnsi="宋体" w:hint="eastAsia"/>
          <w:sz w:val="24"/>
        </w:rPr>
        <w:t>控制理论及其应用等，其中高阶</w:t>
      </w:r>
      <w:r w:rsidRPr="00A37EA8">
        <w:rPr>
          <w:rFonts w:ascii="宋体" w:hAnsi="宋体"/>
          <w:sz w:val="24"/>
        </w:rPr>
        <w:t>非线性偏微分方程</w:t>
      </w:r>
      <w:r w:rsidRPr="00A37EA8">
        <w:rPr>
          <w:rFonts w:ascii="宋体" w:hAnsi="宋体" w:hint="eastAsia"/>
          <w:sz w:val="24"/>
        </w:rPr>
        <w:t>及神经网络动力学行为两个研究方向已处于国内一流水平，在国际上也有一定影响力。</w:t>
      </w:r>
    </w:p>
    <w:p w:rsidR="006C1D6F" w:rsidRPr="00A37EA8" w:rsidRDefault="006C1D6F" w:rsidP="006C1D6F">
      <w:pPr>
        <w:adjustRightInd w:val="0"/>
        <w:snapToGrid w:val="0"/>
        <w:ind w:firstLine="480"/>
        <w:rPr>
          <w:rFonts w:ascii="宋体" w:hAnsi="宋体"/>
          <w:sz w:val="24"/>
        </w:rPr>
      </w:pPr>
      <w:r w:rsidRPr="00A37EA8">
        <w:rPr>
          <w:rFonts w:ascii="宋体" w:hAnsi="宋体" w:hint="eastAsia"/>
          <w:sz w:val="24"/>
        </w:rPr>
        <w:t>本学位点研究生就业率达到97%，就业领域主要分布在教育、科研、公司等。从事教育工作人数占56%，在公司工作占24%，攻读博士学位占13%，在其它部门占4%，优秀毕业生占15%左右，其中毕业研究生陈建军和彭曦婷被日本高校免试录取攻读博士学位。研究生就业从事教育科研工作占大多数，其次是从事与计</w:t>
      </w:r>
      <w:r w:rsidRPr="00A37EA8">
        <w:rPr>
          <w:rFonts w:ascii="宋体" w:hAnsi="宋体" w:hint="eastAsia"/>
          <w:sz w:val="24"/>
        </w:rPr>
        <w:lastRenderedPageBreak/>
        <w:t>算机、软件开发等相关的工作，也包括金融统计行业、保险行业、银行证券研发部门等。</w:t>
      </w:r>
    </w:p>
    <w:p w:rsidR="006C1D6F" w:rsidRPr="00A37EA8" w:rsidRDefault="006C1D6F" w:rsidP="006C1D6F">
      <w:pPr>
        <w:adjustRightInd w:val="0"/>
        <w:snapToGrid w:val="0"/>
        <w:ind w:firstLine="480"/>
        <w:rPr>
          <w:rFonts w:ascii="宋体" w:hAnsi="宋体"/>
          <w:sz w:val="24"/>
        </w:rPr>
      </w:pPr>
      <w:r w:rsidRPr="00A37EA8">
        <w:rPr>
          <w:rFonts w:ascii="宋体" w:hAnsi="宋体" w:hint="eastAsia"/>
          <w:sz w:val="24"/>
        </w:rPr>
        <w:t>学科发展目标是应用数学，既保留学科的传统优势，立足于数学学科应用型人才的培养，主要以“学科交叉、交叉培养”模式为发展手段，不仅是数学学科在其它学科中的应用，还包括学校之间的交叉培养，目前合作的学校主要包括东北大学、大连理工大学、东北师范大学、大连海事大学及大连民族大学。偏微分方程理论及图像处理方向与机械学院的机器视觉方向已实现了交叉培养和科研合作。“神经网络动力学”及“生物信息学”方向已与企业有紧密合作关系。学院要求研究生积极参与纵向及横向课题。</w:t>
      </w:r>
    </w:p>
    <w:p w:rsidR="006C1D6F" w:rsidRPr="00A37EA8" w:rsidRDefault="006C1D6F" w:rsidP="006C1D6F">
      <w:pPr>
        <w:pStyle w:val="3"/>
        <w:adjustRightInd w:val="0"/>
        <w:snapToGrid w:val="0"/>
        <w:ind w:firstLine="482"/>
        <w:rPr>
          <w:rFonts w:ascii="宋体" w:eastAsia="宋体" w:hAnsi="宋体"/>
          <w:b/>
          <w:color w:val="auto"/>
          <w:sz w:val="24"/>
          <w:szCs w:val="24"/>
        </w:rPr>
      </w:pPr>
      <w:bookmarkStart w:id="24" w:name="_Toc523560682"/>
      <w:r w:rsidRPr="00A37EA8">
        <w:rPr>
          <w:rFonts w:ascii="宋体" w:eastAsia="宋体" w:hAnsi="宋体" w:hint="eastAsia"/>
          <w:b/>
          <w:color w:val="auto"/>
          <w:sz w:val="24"/>
          <w:szCs w:val="24"/>
        </w:rPr>
        <w:t>马克思主义学院</w:t>
      </w:r>
      <w:bookmarkEnd w:id="23"/>
      <w:bookmarkEnd w:id="24"/>
    </w:p>
    <w:p w:rsidR="005D4AE9" w:rsidRPr="005D4AE9" w:rsidRDefault="005D4AE9" w:rsidP="005D4AE9">
      <w:pPr>
        <w:adjustRightInd w:val="0"/>
        <w:snapToGrid w:val="0"/>
        <w:ind w:firstLine="480"/>
        <w:rPr>
          <w:rFonts w:ascii="宋体"/>
          <w:sz w:val="24"/>
        </w:rPr>
      </w:pPr>
      <w:r w:rsidRPr="005D4AE9">
        <w:rPr>
          <w:rFonts w:ascii="宋体" w:hAnsi="宋体" w:cs="宋体" w:hint="eastAsia"/>
          <w:sz w:val="24"/>
        </w:rPr>
        <w:t>马克思主义学院具有马克思主义理论一级学科硕士学位授予权，根据学科定位，下设“马克思主义基本原理”“马克思主义中国化研究”“思想政治教育”和“中国近现代史基本问题研究”</w:t>
      </w:r>
      <w:r w:rsidRPr="005D4AE9">
        <w:rPr>
          <w:rFonts w:ascii="宋体" w:hAnsi="宋体" w:cs="宋体"/>
          <w:sz w:val="24"/>
        </w:rPr>
        <w:t>4</w:t>
      </w:r>
      <w:r w:rsidRPr="005D4AE9">
        <w:rPr>
          <w:rFonts w:ascii="宋体" w:hAnsi="宋体" w:cs="宋体" w:hint="eastAsia"/>
          <w:sz w:val="24"/>
        </w:rPr>
        <w:t>个学科发展方向。毕业生主要在政府部门、事业单位、高等院校、媒体机构、培训机构等单位从事理论宣传、教育和培训等工作。</w:t>
      </w:r>
    </w:p>
    <w:p w:rsidR="005D4AE9" w:rsidRPr="00A37EA8" w:rsidRDefault="005D4AE9" w:rsidP="005D4AE9">
      <w:pPr>
        <w:adjustRightInd w:val="0"/>
        <w:snapToGrid w:val="0"/>
        <w:ind w:firstLine="480"/>
        <w:rPr>
          <w:rFonts w:ascii="宋体"/>
          <w:sz w:val="24"/>
        </w:rPr>
      </w:pPr>
      <w:r w:rsidRPr="00A37EA8">
        <w:rPr>
          <w:rFonts w:ascii="宋体" w:hAnsi="宋体" w:cs="宋体" w:hint="eastAsia"/>
          <w:sz w:val="24"/>
        </w:rPr>
        <w:t>马克思主义学院现有教职员工</w:t>
      </w:r>
      <w:r w:rsidRPr="00A37EA8">
        <w:rPr>
          <w:rFonts w:ascii="宋体" w:hAnsi="宋体" w:cs="宋体"/>
          <w:sz w:val="24"/>
        </w:rPr>
        <w:t>25</w:t>
      </w:r>
      <w:r w:rsidRPr="00A37EA8">
        <w:rPr>
          <w:rFonts w:ascii="宋体" w:hAnsi="宋体" w:cs="宋体" w:hint="eastAsia"/>
          <w:sz w:val="24"/>
        </w:rPr>
        <w:t>名，其中专任教师</w:t>
      </w:r>
      <w:r w:rsidRPr="00A37EA8">
        <w:rPr>
          <w:rFonts w:ascii="宋体" w:hAnsi="宋体" w:cs="宋体"/>
          <w:sz w:val="24"/>
        </w:rPr>
        <w:t>22</w:t>
      </w:r>
      <w:r w:rsidRPr="00A37EA8">
        <w:rPr>
          <w:rFonts w:ascii="宋体" w:hAnsi="宋体" w:cs="宋体" w:hint="eastAsia"/>
          <w:sz w:val="24"/>
        </w:rPr>
        <w:t>名，教授</w:t>
      </w:r>
      <w:r w:rsidRPr="00A37EA8">
        <w:rPr>
          <w:rFonts w:ascii="宋体" w:hAnsi="宋体" w:cs="宋体"/>
          <w:sz w:val="24"/>
        </w:rPr>
        <w:t>3</w:t>
      </w:r>
      <w:r w:rsidRPr="00A37EA8">
        <w:rPr>
          <w:rFonts w:ascii="宋体" w:hAnsi="宋体" w:cs="宋体" w:hint="eastAsia"/>
          <w:sz w:val="24"/>
        </w:rPr>
        <w:t>名、副教授</w:t>
      </w:r>
      <w:r w:rsidRPr="00A37EA8">
        <w:rPr>
          <w:rFonts w:ascii="宋体" w:hAnsi="宋体" w:cs="宋体"/>
          <w:sz w:val="24"/>
        </w:rPr>
        <w:t>11</w:t>
      </w:r>
      <w:r w:rsidRPr="00A37EA8">
        <w:rPr>
          <w:rFonts w:ascii="宋体" w:hAnsi="宋体" w:cs="宋体" w:hint="eastAsia"/>
          <w:sz w:val="24"/>
        </w:rPr>
        <w:t>名、讲师</w:t>
      </w:r>
      <w:r w:rsidRPr="00A37EA8">
        <w:rPr>
          <w:rFonts w:ascii="宋体" w:hAnsi="宋体" w:cs="宋体"/>
          <w:sz w:val="24"/>
        </w:rPr>
        <w:t>8</w:t>
      </w:r>
      <w:r w:rsidRPr="00A37EA8">
        <w:rPr>
          <w:rFonts w:ascii="宋体" w:hAnsi="宋体" w:cs="宋体" w:hint="eastAsia"/>
          <w:sz w:val="24"/>
        </w:rPr>
        <w:t>名，博士和在读博士教师</w:t>
      </w:r>
      <w:r w:rsidRPr="00A37EA8">
        <w:rPr>
          <w:rFonts w:ascii="宋体" w:hAnsi="宋体" w:cs="宋体"/>
          <w:sz w:val="24"/>
        </w:rPr>
        <w:t>10</w:t>
      </w:r>
      <w:r w:rsidRPr="00A37EA8">
        <w:rPr>
          <w:rFonts w:ascii="宋体" w:hAnsi="宋体" w:cs="宋体" w:hint="eastAsia"/>
          <w:sz w:val="24"/>
        </w:rPr>
        <w:t>名，具有博士后研究工作经历</w:t>
      </w:r>
      <w:r w:rsidRPr="00A37EA8">
        <w:rPr>
          <w:rFonts w:ascii="宋体" w:hAnsi="宋体" w:cs="宋体"/>
          <w:sz w:val="24"/>
        </w:rPr>
        <w:t>2</w:t>
      </w:r>
      <w:r w:rsidRPr="00A37EA8">
        <w:rPr>
          <w:rFonts w:ascii="宋体" w:hAnsi="宋体" w:cs="宋体" w:hint="eastAsia"/>
          <w:sz w:val="24"/>
        </w:rPr>
        <w:t>名，研究生导师</w:t>
      </w:r>
      <w:r w:rsidRPr="00A37EA8">
        <w:rPr>
          <w:rFonts w:ascii="宋体" w:hAnsi="宋体" w:cs="宋体"/>
          <w:sz w:val="24"/>
        </w:rPr>
        <w:t>8</w:t>
      </w:r>
      <w:r w:rsidRPr="00A37EA8">
        <w:rPr>
          <w:rFonts w:ascii="宋体" w:hAnsi="宋体" w:cs="宋体" w:hint="eastAsia"/>
          <w:sz w:val="24"/>
        </w:rPr>
        <w:t>名。辽宁省高校思想政治理论课教学骨干</w:t>
      </w:r>
      <w:r w:rsidRPr="00A37EA8">
        <w:rPr>
          <w:rFonts w:ascii="宋体" w:hAnsi="宋体" w:cs="宋体"/>
          <w:sz w:val="24"/>
        </w:rPr>
        <w:t>1</w:t>
      </w:r>
      <w:r w:rsidRPr="00A37EA8">
        <w:rPr>
          <w:rFonts w:ascii="宋体" w:hAnsi="宋体" w:cs="宋体" w:hint="eastAsia"/>
          <w:sz w:val="24"/>
        </w:rPr>
        <w:t>人，辽宁省优秀思想政治理论课教师</w:t>
      </w:r>
      <w:r w:rsidRPr="00A37EA8">
        <w:rPr>
          <w:rFonts w:ascii="宋体" w:hAnsi="宋体" w:cs="宋体"/>
          <w:sz w:val="24"/>
        </w:rPr>
        <w:t>1</w:t>
      </w:r>
      <w:r w:rsidRPr="00A37EA8">
        <w:rPr>
          <w:rFonts w:ascii="宋体" w:hAnsi="宋体" w:cs="宋体" w:hint="eastAsia"/>
          <w:sz w:val="24"/>
        </w:rPr>
        <w:t>人，大连市优秀学生思想政治教育工作者</w:t>
      </w:r>
      <w:r w:rsidRPr="00A37EA8">
        <w:rPr>
          <w:rFonts w:ascii="宋体" w:hAnsi="宋体" w:cs="宋体"/>
          <w:sz w:val="24"/>
        </w:rPr>
        <w:t>5</w:t>
      </w:r>
      <w:r w:rsidRPr="00A37EA8">
        <w:rPr>
          <w:rFonts w:ascii="宋体" w:hAnsi="宋体" w:cs="宋体" w:hint="eastAsia"/>
          <w:sz w:val="24"/>
        </w:rPr>
        <w:t>人。</w:t>
      </w:r>
      <w:r w:rsidRPr="00A37EA8">
        <w:rPr>
          <w:rFonts w:ascii="宋体" w:hAnsi="宋体" w:cs="宋体"/>
          <w:sz w:val="24"/>
        </w:rPr>
        <w:t>1</w:t>
      </w:r>
      <w:r w:rsidRPr="00A37EA8">
        <w:rPr>
          <w:rFonts w:ascii="宋体" w:hAnsi="宋体" w:cs="宋体" w:hint="eastAsia"/>
          <w:sz w:val="24"/>
        </w:rPr>
        <w:t>名教师赴美作访问学者。</w:t>
      </w:r>
    </w:p>
    <w:p w:rsidR="005D4AE9" w:rsidRPr="00A37EA8" w:rsidRDefault="005D4AE9" w:rsidP="005D4AE9">
      <w:pPr>
        <w:shd w:val="clear" w:color="auto" w:fill="FFFFFF"/>
        <w:adjustRightInd w:val="0"/>
        <w:snapToGrid w:val="0"/>
        <w:ind w:firstLine="480"/>
        <w:rPr>
          <w:rFonts w:ascii="宋体"/>
          <w:sz w:val="24"/>
        </w:rPr>
      </w:pPr>
      <w:r w:rsidRPr="00A37EA8">
        <w:rPr>
          <w:rFonts w:ascii="宋体" w:hAnsi="宋体" w:cs="宋体" w:hint="eastAsia"/>
          <w:sz w:val="24"/>
        </w:rPr>
        <w:t>马克思主义学院承担着全校本科生、硕士生和博士生的思想政治理论课程以及马克思主义理论专业硕士研究生的教学和研究任务。马克思主义理论学科着重对重大理论和现实问题开展研究，把研究马克思主义中国化最新成果作为首要任务，把中国优秀传统文化与社会主义核心价值观作为重大研究课题，把马克思主义基本原理同中国革命、建设、改革的结合作为关键环节，形成了一定数量和质量的科研成果。近些年来，承担了教育部人文社会科学规划基金、辽宁省社科基金、辽宁省教育厅人文计划项目等各级各类科研课题百余项，出版专著、教材和讲义</w:t>
      </w:r>
      <w:r w:rsidRPr="00A37EA8">
        <w:rPr>
          <w:rFonts w:ascii="宋体" w:hAnsi="宋体" w:cs="宋体"/>
          <w:sz w:val="24"/>
        </w:rPr>
        <w:t>2</w:t>
      </w:r>
      <w:r w:rsidRPr="00A37EA8">
        <w:rPr>
          <w:rFonts w:ascii="宋体" w:cs="宋体"/>
          <w:sz w:val="24"/>
        </w:rPr>
        <w:t>0</w:t>
      </w:r>
      <w:r w:rsidRPr="00A37EA8">
        <w:rPr>
          <w:rFonts w:ascii="宋体" w:hAnsi="宋体" w:cs="宋体" w:hint="eastAsia"/>
          <w:sz w:val="24"/>
        </w:rPr>
        <w:t>余部，发表论文</w:t>
      </w:r>
      <w:r w:rsidRPr="00A37EA8">
        <w:rPr>
          <w:rFonts w:ascii="宋体" w:hAnsi="宋体" w:cs="宋体"/>
          <w:sz w:val="24"/>
        </w:rPr>
        <w:t>15</w:t>
      </w:r>
      <w:r w:rsidRPr="00A37EA8">
        <w:rPr>
          <w:rFonts w:ascii="宋体" w:cs="宋体"/>
          <w:sz w:val="24"/>
        </w:rPr>
        <w:t>0</w:t>
      </w:r>
      <w:r w:rsidRPr="00A37EA8">
        <w:rPr>
          <w:rFonts w:ascii="宋体" w:hAnsi="宋体" w:cs="宋体" w:hint="eastAsia"/>
          <w:sz w:val="24"/>
        </w:rPr>
        <w:t>余篇，科研成果获得辽宁省本科教学成果奖三等奖、大连市</w:t>
      </w:r>
      <w:r w:rsidR="00E333C9">
        <w:rPr>
          <w:rFonts w:ascii="宋体" w:hAnsi="宋体" w:cs="宋体" w:hint="eastAsia"/>
          <w:sz w:val="24"/>
        </w:rPr>
        <w:t>科技</w:t>
      </w:r>
      <w:r w:rsidRPr="00A37EA8">
        <w:rPr>
          <w:rFonts w:ascii="宋体" w:hAnsi="宋体" w:cs="宋体" w:hint="eastAsia"/>
          <w:sz w:val="24"/>
        </w:rPr>
        <w:t>著作二等奖等各级各类奖励</w:t>
      </w:r>
      <w:r w:rsidRPr="00A37EA8">
        <w:rPr>
          <w:rFonts w:ascii="宋体" w:hAnsi="宋体" w:cs="宋体"/>
          <w:sz w:val="24"/>
        </w:rPr>
        <w:t>10</w:t>
      </w:r>
      <w:r w:rsidRPr="00A37EA8">
        <w:rPr>
          <w:rFonts w:ascii="宋体" w:hAnsi="宋体" w:cs="宋体" w:hint="eastAsia"/>
          <w:sz w:val="24"/>
        </w:rPr>
        <w:t>余项。</w:t>
      </w:r>
    </w:p>
    <w:p w:rsidR="00610EA6" w:rsidRPr="005D4AE9" w:rsidRDefault="00EC3EE5" w:rsidP="006C1D6F">
      <w:pPr>
        <w:ind w:firstLine="420"/>
      </w:pPr>
    </w:p>
    <w:sectPr w:rsidR="00610EA6" w:rsidRPr="005D4AE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EE5" w:rsidRDefault="00EC3EE5" w:rsidP="00E24C85">
      <w:pPr>
        <w:spacing w:line="240" w:lineRule="auto"/>
        <w:ind w:firstLine="420"/>
      </w:pPr>
      <w:r>
        <w:separator/>
      </w:r>
    </w:p>
  </w:endnote>
  <w:endnote w:type="continuationSeparator" w:id="0">
    <w:p w:rsidR="00EC3EE5" w:rsidRDefault="00EC3EE5" w:rsidP="00E24C8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85" w:rsidRDefault="00E24C85" w:rsidP="00E24C85">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85" w:rsidRDefault="00E24C85" w:rsidP="00E24C85">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85" w:rsidRDefault="00E24C85" w:rsidP="00E24C8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EE5" w:rsidRDefault="00EC3EE5" w:rsidP="00E24C85">
      <w:pPr>
        <w:spacing w:line="240" w:lineRule="auto"/>
        <w:ind w:firstLine="420"/>
      </w:pPr>
      <w:r>
        <w:separator/>
      </w:r>
    </w:p>
  </w:footnote>
  <w:footnote w:type="continuationSeparator" w:id="0">
    <w:p w:rsidR="00EC3EE5" w:rsidRDefault="00EC3EE5" w:rsidP="00E24C85">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85" w:rsidRDefault="00E24C85" w:rsidP="00E24C85">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85" w:rsidRPr="00E24C85" w:rsidRDefault="00E24C85" w:rsidP="00E24C85">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85" w:rsidRDefault="00E24C85" w:rsidP="00E24C85">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6F"/>
    <w:rsid w:val="0001440E"/>
    <w:rsid w:val="002859C3"/>
    <w:rsid w:val="004B1CC1"/>
    <w:rsid w:val="005D4AE9"/>
    <w:rsid w:val="006C1D6F"/>
    <w:rsid w:val="006C2E25"/>
    <w:rsid w:val="007517CB"/>
    <w:rsid w:val="007A68E2"/>
    <w:rsid w:val="0081499E"/>
    <w:rsid w:val="00A02A93"/>
    <w:rsid w:val="00A279BD"/>
    <w:rsid w:val="00C247AF"/>
    <w:rsid w:val="00C932C7"/>
    <w:rsid w:val="00E24C85"/>
    <w:rsid w:val="00E333C9"/>
    <w:rsid w:val="00EC3EE5"/>
    <w:rsid w:val="00FD4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D6F"/>
    <w:pPr>
      <w:spacing w:line="360" w:lineRule="auto"/>
      <w:ind w:firstLineChars="200" w:firstLine="200"/>
      <w:jc w:val="both"/>
    </w:pPr>
    <w:rPr>
      <w:rFonts w:ascii="Times New Roman" w:eastAsia="宋体" w:hAnsi="Times New Roman" w:cs="Times New Roman"/>
      <w:szCs w:val="24"/>
    </w:rPr>
  </w:style>
  <w:style w:type="paragraph" w:styleId="2">
    <w:name w:val="heading 2"/>
    <w:basedOn w:val="a"/>
    <w:next w:val="a"/>
    <w:link w:val="2Char"/>
    <w:qFormat/>
    <w:rsid w:val="00E24C8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C1D6F"/>
    <w:pPr>
      <w:keepNext/>
      <w:keepLines/>
      <w:outlineLvl w:val="2"/>
    </w:pPr>
    <w:rPr>
      <w:rFonts w:eastAsia="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6C1D6F"/>
    <w:rPr>
      <w:rFonts w:ascii="Times New Roman" w:eastAsia="黑体" w:hAnsi="Times New Roman" w:cs="Times New Roman"/>
      <w:color w:val="000000"/>
      <w:szCs w:val="32"/>
    </w:rPr>
  </w:style>
  <w:style w:type="paragraph" w:styleId="a3">
    <w:name w:val="Normal (Web)"/>
    <w:basedOn w:val="a"/>
    <w:uiPriority w:val="99"/>
    <w:qFormat/>
    <w:rsid w:val="006C1D6F"/>
    <w:pPr>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E24C8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E24C85"/>
    <w:rPr>
      <w:rFonts w:ascii="Times New Roman" w:eastAsia="宋体" w:hAnsi="Times New Roman" w:cs="Times New Roman"/>
      <w:sz w:val="18"/>
      <w:szCs w:val="18"/>
    </w:rPr>
  </w:style>
  <w:style w:type="paragraph" w:styleId="a5">
    <w:name w:val="footer"/>
    <w:basedOn w:val="a"/>
    <w:link w:val="Char0"/>
    <w:uiPriority w:val="99"/>
    <w:unhideWhenUsed/>
    <w:rsid w:val="00E24C85"/>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E24C85"/>
    <w:rPr>
      <w:rFonts w:ascii="Times New Roman" w:eastAsia="宋体" w:hAnsi="Times New Roman" w:cs="Times New Roman"/>
      <w:sz w:val="18"/>
      <w:szCs w:val="18"/>
    </w:rPr>
  </w:style>
  <w:style w:type="character" w:customStyle="1" w:styleId="Char1">
    <w:name w:val="纯文本 Char"/>
    <w:link w:val="a6"/>
    <w:rsid w:val="00E24C85"/>
    <w:rPr>
      <w:rFonts w:ascii="楷体_GB2312" w:eastAsia="楷体_GB2312" w:hAnsi="Courier New"/>
      <w:bCs/>
      <w:color w:val="000000"/>
    </w:rPr>
  </w:style>
  <w:style w:type="paragraph" w:styleId="a6">
    <w:name w:val="Plain Text"/>
    <w:basedOn w:val="a"/>
    <w:link w:val="Char1"/>
    <w:rsid w:val="00E24C85"/>
    <w:rPr>
      <w:rFonts w:ascii="楷体_GB2312" w:eastAsia="楷体_GB2312" w:hAnsi="Courier New" w:cstheme="minorBidi"/>
      <w:bCs/>
      <w:color w:val="000000"/>
      <w:szCs w:val="22"/>
    </w:rPr>
  </w:style>
  <w:style w:type="character" w:customStyle="1" w:styleId="Char10">
    <w:name w:val="纯文本 Char1"/>
    <w:basedOn w:val="a0"/>
    <w:uiPriority w:val="99"/>
    <w:semiHidden/>
    <w:rsid w:val="00E24C85"/>
    <w:rPr>
      <w:rFonts w:ascii="宋体" w:eastAsia="宋体" w:hAnsi="Courier New" w:cs="Courier New"/>
      <w:szCs w:val="21"/>
    </w:rPr>
  </w:style>
  <w:style w:type="paragraph" w:styleId="a7">
    <w:name w:val="Balloon Text"/>
    <w:basedOn w:val="a"/>
    <w:link w:val="Char2"/>
    <w:uiPriority w:val="99"/>
    <w:semiHidden/>
    <w:unhideWhenUsed/>
    <w:rsid w:val="00E24C85"/>
    <w:pPr>
      <w:spacing w:line="240" w:lineRule="auto"/>
    </w:pPr>
    <w:rPr>
      <w:sz w:val="18"/>
      <w:szCs w:val="18"/>
    </w:rPr>
  </w:style>
  <w:style w:type="character" w:customStyle="1" w:styleId="Char2">
    <w:name w:val="批注框文本 Char"/>
    <w:basedOn w:val="a0"/>
    <w:link w:val="a7"/>
    <w:uiPriority w:val="99"/>
    <w:semiHidden/>
    <w:rsid w:val="00E24C85"/>
    <w:rPr>
      <w:rFonts w:ascii="Times New Roman" w:eastAsia="宋体" w:hAnsi="Times New Roman" w:cs="Times New Roman"/>
      <w:sz w:val="18"/>
      <w:szCs w:val="18"/>
    </w:rPr>
  </w:style>
  <w:style w:type="character" w:customStyle="1" w:styleId="2Char">
    <w:name w:val="标题 2 Char"/>
    <w:basedOn w:val="a0"/>
    <w:link w:val="2"/>
    <w:rsid w:val="00E24C85"/>
    <w:rPr>
      <w:rFonts w:ascii="Arial" w:eastAsia="黑体" w:hAnsi="Arial" w:cs="Times New Roman"/>
      <w:b/>
      <w:bCs/>
      <w:sz w:val="32"/>
      <w:szCs w:val="32"/>
    </w:rPr>
  </w:style>
  <w:style w:type="character" w:styleId="a8">
    <w:name w:val="Hyperlink"/>
    <w:uiPriority w:val="99"/>
    <w:rsid w:val="00E24C85"/>
    <w:rPr>
      <w:color w:val="0000FF"/>
      <w:u w:val="single"/>
    </w:rPr>
  </w:style>
  <w:style w:type="paragraph" w:styleId="20">
    <w:name w:val="toc 2"/>
    <w:basedOn w:val="a"/>
    <w:next w:val="a"/>
    <w:autoRedefine/>
    <w:uiPriority w:val="39"/>
    <w:rsid w:val="00E24C85"/>
    <w:pPr>
      <w:ind w:leftChars="200" w:left="420"/>
    </w:pPr>
  </w:style>
  <w:style w:type="paragraph" w:styleId="30">
    <w:name w:val="toc 3"/>
    <w:basedOn w:val="a"/>
    <w:next w:val="a"/>
    <w:autoRedefine/>
    <w:uiPriority w:val="39"/>
    <w:unhideWhenUsed/>
    <w:rsid w:val="00E24C8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D6F"/>
    <w:pPr>
      <w:spacing w:line="360" w:lineRule="auto"/>
      <w:ind w:firstLineChars="200" w:firstLine="200"/>
      <w:jc w:val="both"/>
    </w:pPr>
    <w:rPr>
      <w:rFonts w:ascii="Times New Roman" w:eastAsia="宋体" w:hAnsi="Times New Roman" w:cs="Times New Roman"/>
      <w:szCs w:val="24"/>
    </w:rPr>
  </w:style>
  <w:style w:type="paragraph" w:styleId="2">
    <w:name w:val="heading 2"/>
    <w:basedOn w:val="a"/>
    <w:next w:val="a"/>
    <w:link w:val="2Char"/>
    <w:qFormat/>
    <w:rsid w:val="00E24C8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C1D6F"/>
    <w:pPr>
      <w:keepNext/>
      <w:keepLines/>
      <w:outlineLvl w:val="2"/>
    </w:pPr>
    <w:rPr>
      <w:rFonts w:eastAsia="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6C1D6F"/>
    <w:rPr>
      <w:rFonts w:ascii="Times New Roman" w:eastAsia="黑体" w:hAnsi="Times New Roman" w:cs="Times New Roman"/>
      <w:color w:val="000000"/>
      <w:szCs w:val="32"/>
    </w:rPr>
  </w:style>
  <w:style w:type="paragraph" w:styleId="a3">
    <w:name w:val="Normal (Web)"/>
    <w:basedOn w:val="a"/>
    <w:uiPriority w:val="99"/>
    <w:qFormat/>
    <w:rsid w:val="006C1D6F"/>
    <w:pPr>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E24C8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E24C85"/>
    <w:rPr>
      <w:rFonts w:ascii="Times New Roman" w:eastAsia="宋体" w:hAnsi="Times New Roman" w:cs="Times New Roman"/>
      <w:sz w:val="18"/>
      <w:szCs w:val="18"/>
    </w:rPr>
  </w:style>
  <w:style w:type="paragraph" w:styleId="a5">
    <w:name w:val="footer"/>
    <w:basedOn w:val="a"/>
    <w:link w:val="Char0"/>
    <w:uiPriority w:val="99"/>
    <w:unhideWhenUsed/>
    <w:rsid w:val="00E24C85"/>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E24C85"/>
    <w:rPr>
      <w:rFonts w:ascii="Times New Roman" w:eastAsia="宋体" w:hAnsi="Times New Roman" w:cs="Times New Roman"/>
      <w:sz w:val="18"/>
      <w:szCs w:val="18"/>
    </w:rPr>
  </w:style>
  <w:style w:type="character" w:customStyle="1" w:styleId="Char1">
    <w:name w:val="纯文本 Char"/>
    <w:link w:val="a6"/>
    <w:rsid w:val="00E24C85"/>
    <w:rPr>
      <w:rFonts w:ascii="楷体_GB2312" w:eastAsia="楷体_GB2312" w:hAnsi="Courier New"/>
      <w:bCs/>
      <w:color w:val="000000"/>
    </w:rPr>
  </w:style>
  <w:style w:type="paragraph" w:styleId="a6">
    <w:name w:val="Plain Text"/>
    <w:basedOn w:val="a"/>
    <w:link w:val="Char1"/>
    <w:rsid w:val="00E24C85"/>
    <w:rPr>
      <w:rFonts w:ascii="楷体_GB2312" w:eastAsia="楷体_GB2312" w:hAnsi="Courier New" w:cstheme="minorBidi"/>
      <w:bCs/>
      <w:color w:val="000000"/>
      <w:szCs w:val="22"/>
    </w:rPr>
  </w:style>
  <w:style w:type="character" w:customStyle="1" w:styleId="Char10">
    <w:name w:val="纯文本 Char1"/>
    <w:basedOn w:val="a0"/>
    <w:uiPriority w:val="99"/>
    <w:semiHidden/>
    <w:rsid w:val="00E24C85"/>
    <w:rPr>
      <w:rFonts w:ascii="宋体" w:eastAsia="宋体" w:hAnsi="Courier New" w:cs="Courier New"/>
      <w:szCs w:val="21"/>
    </w:rPr>
  </w:style>
  <w:style w:type="paragraph" w:styleId="a7">
    <w:name w:val="Balloon Text"/>
    <w:basedOn w:val="a"/>
    <w:link w:val="Char2"/>
    <w:uiPriority w:val="99"/>
    <w:semiHidden/>
    <w:unhideWhenUsed/>
    <w:rsid w:val="00E24C85"/>
    <w:pPr>
      <w:spacing w:line="240" w:lineRule="auto"/>
    </w:pPr>
    <w:rPr>
      <w:sz w:val="18"/>
      <w:szCs w:val="18"/>
    </w:rPr>
  </w:style>
  <w:style w:type="character" w:customStyle="1" w:styleId="Char2">
    <w:name w:val="批注框文本 Char"/>
    <w:basedOn w:val="a0"/>
    <w:link w:val="a7"/>
    <w:uiPriority w:val="99"/>
    <w:semiHidden/>
    <w:rsid w:val="00E24C85"/>
    <w:rPr>
      <w:rFonts w:ascii="Times New Roman" w:eastAsia="宋体" w:hAnsi="Times New Roman" w:cs="Times New Roman"/>
      <w:sz w:val="18"/>
      <w:szCs w:val="18"/>
    </w:rPr>
  </w:style>
  <w:style w:type="character" w:customStyle="1" w:styleId="2Char">
    <w:name w:val="标题 2 Char"/>
    <w:basedOn w:val="a0"/>
    <w:link w:val="2"/>
    <w:rsid w:val="00E24C85"/>
    <w:rPr>
      <w:rFonts w:ascii="Arial" w:eastAsia="黑体" w:hAnsi="Arial" w:cs="Times New Roman"/>
      <w:b/>
      <w:bCs/>
      <w:sz w:val="32"/>
      <w:szCs w:val="32"/>
    </w:rPr>
  </w:style>
  <w:style w:type="character" w:styleId="a8">
    <w:name w:val="Hyperlink"/>
    <w:uiPriority w:val="99"/>
    <w:rsid w:val="00E24C85"/>
    <w:rPr>
      <w:color w:val="0000FF"/>
      <w:u w:val="single"/>
    </w:rPr>
  </w:style>
  <w:style w:type="paragraph" w:styleId="20">
    <w:name w:val="toc 2"/>
    <w:basedOn w:val="a"/>
    <w:next w:val="a"/>
    <w:autoRedefine/>
    <w:uiPriority w:val="39"/>
    <w:rsid w:val="00E24C85"/>
    <w:pPr>
      <w:ind w:leftChars="200" w:left="420"/>
    </w:pPr>
  </w:style>
  <w:style w:type="paragraph" w:styleId="30">
    <w:name w:val="toc 3"/>
    <w:basedOn w:val="a"/>
    <w:next w:val="a"/>
    <w:autoRedefine/>
    <w:uiPriority w:val="39"/>
    <w:unhideWhenUsed/>
    <w:rsid w:val="00E24C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34CAD-0026-4D41-8D07-5F88F059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1867</Words>
  <Characters>10645</Characters>
  <Application>Microsoft Office Word</Application>
  <DocSecurity>0</DocSecurity>
  <Lines>88</Lines>
  <Paragraphs>24</Paragraphs>
  <ScaleCrop>false</ScaleCrop>
  <Company> </Company>
  <LinksUpToDate>false</LinksUpToDate>
  <CharactersWithSpaces>12488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陶玉萍</dc:creator>
  <cp:lastModifiedBy>陶玉萍</cp:lastModifiedBy>
  <cp:revision>12</cp:revision>
  <dcterms:created xsi:type="dcterms:W3CDTF">2018-09-01T02:16:00Z</dcterms:created>
  <dcterms:modified xsi:type="dcterms:W3CDTF">2018-10-08T00:20:00Z</dcterms:modified>
</cp:coreProperties>
</file>